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1" w:type="dxa"/>
        <w:tblInd w:w="108" w:type="dxa"/>
        <w:tblLook w:val="0000" w:firstRow="0" w:lastRow="0" w:firstColumn="0" w:lastColumn="0" w:noHBand="0" w:noVBand="0"/>
      </w:tblPr>
      <w:tblGrid>
        <w:gridCol w:w="5670"/>
        <w:gridCol w:w="4111"/>
      </w:tblGrid>
      <w:tr w:rsidR="00D14E5E" w:rsidRPr="00D14E5E" w:rsidTr="00F31FCA">
        <w:tc>
          <w:tcPr>
            <w:tcW w:w="5670" w:type="dxa"/>
          </w:tcPr>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ΔΗΜΟΣ ΛΑΜΙΕΩΝ</w:t>
            </w:r>
          </w:p>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Δ/ΝΣΗ ΥΠΟΔΟΜΩΝ &amp; ΤΕΧΝΙΚΩΝ ΕΡΓΩΝ</w:t>
            </w:r>
          </w:p>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ΤΜΗΜΑ: ΟΔΟΠΟΙΪΑΣ &amp; ΚΥΚΛΟΦΟΡΙΑΚΩΝ ΡΥΘΜΙΣΕΩΝ</w:t>
            </w:r>
          </w:p>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Αρμόδιος</w:t>
            </w:r>
            <w:r w:rsidR="0013210E" w:rsidRPr="00A10AD7">
              <w:rPr>
                <w:rFonts w:ascii="Arial" w:eastAsia="Calibri" w:hAnsi="Arial" w:cs="Arial"/>
              </w:rPr>
              <w:t xml:space="preserve"> </w:t>
            </w:r>
            <w:r w:rsidR="0013210E">
              <w:rPr>
                <w:rFonts w:ascii="Arial" w:eastAsia="Calibri" w:hAnsi="Arial" w:cs="Arial"/>
              </w:rPr>
              <w:t>υπάλληλος</w:t>
            </w:r>
            <w:r w:rsidRPr="00D14E5E">
              <w:rPr>
                <w:rFonts w:ascii="Arial" w:eastAsia="Calibri" w:hAnsi="Arial" w:cs="Arial"/>
              </w:rPr>
              <w:t xml:space="preserve">: </w:t>
            </w:r>
            <w:proofErr w:type="spellStart"/>
            <w:r w:rsidRPr="00D14E5E">
              <w:rPr>
                <w:rFonts w:ascii="Arial" w:eastAsia="Calibri" w:hAnsi="Arial" w:cs="Arial"/>
              </w:rPr>
              <w:t>Ρουχά</w:t>
            </w:r>
            <w:proofErr w:type="spellEnd"/>
            <w:r w:rsidRPr="00D14E5E">
              <w:rPr>
                <w:rFonts w:ascii="Arial" w:eastAsia="Calibri" w:hAnsi="Arial" w:cs="Arial"/>
              </w:rPr>
              <w:t xml:space="preserve"> Αλεξία</w:t>
            </w:r>
          </w:p>
          <w:p w:rsidR="00D14E5E" w:rsidRPr="00D14E5E" w:rsidRDefault="00D14E5E" w:rsidP="00D14E5E">
            <w:pPr>
              <w:overflowPunct w:val="0"/>
              <w:autoSpaceDE w:val="0"/>
              <w:autoSpaceDN w:val="0"/>
              <w:adjustRightInd w:val="0"/>
              <w:spacing w:after="0" w:line="240" w:lineRule="auto"/>
              <w:rPr>
                <w:rFonts w:ascii="Arial" w:eastAsia="Calibri" w:hAnsi="Arial" w:cs="Arial"/>
              </w:rPr>
            </w:pPr>
            <w:proofErr w:type="spellStart"/>
            <w:r w:rsidRPr="00D14E5E">
              <w:rPr>
                <w:rFonts w:ascii="Arial" w:eastAsia="Calibri" w:hAnsi="Arial" w:cs="Arial"/>
              </w:rPr>
              <w:t>Τηλ</w:t>
            </w:r>
            <w:proofErr w:type="spellEnd"/>
            <w:r w:rsidRPr="00D14E5E">
              <w:rPr>
                <w:rFonts w:ascii="Arial" w:eastAsia="Calibri" w:hAnsi="Arial" w:cs="Arial"/>
              </w:rPr>
              <w:t>.: 2231351553</w:t>
            </w:r>
          </w:p>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 xml:space="preserve">Ηλεκτρ. </w:t>
            </w:r>
            <w:proofErr w:type="spellStart"/>
            <w:r w:rsidRPr="00D14E5E">
              <w:rPr>
                <w:rFonts w:ascii="Arial" w:eastAsia="Calibri" w:hAnsi="Arial" w:cs="Arial"/>
              </w:rPr>
              <w:t>Ταχυδρ</w:t>
            </w:r>
            <w:proofErr w:type="spellEnd"/>
            <w:r w:rsidRPr="00D14E5E">
              <w:rPr>
                <w:rFonts w:ascii="Arial" w:eastAsia="Calibri" w:hAnsi="Arial" w:cs="Arial"/>
              </w:rPr>
              <w:t xml:space="preserve">.: </w:t>
            </w:r>
            <w:hyperlink r:id="rId8" w:history="1">
              <w:r w:rsidRPr="00D14E5E">
                <w:rPr>
                  <w:rFonts w:ascii="Arial" w:eastAsia="Calibri" w:hAnsi="Arial" w:cs="Arial"/>
                  <w:color w:val="0000FF"/>
                  <w:u w:val="single"/>
                  <w:lang w:val="en-GB"/>
                </w:rPr>
                <w:t>a</w:t>
              </w:r>
              <w:r w:rsidRPr="00D14E5E">
                <w:rPr>
                  <w:rFonts w:ascii="Arial" w:eastAsia="Calibri" w:hAnsi="Arial" w:cs="Arial"/>
                  <w:color w:val="0000FF"/>
                  <w:u w:val="single"/>
                  <w:lang w:val="en-US"/>
                </w:rPr>
                <w:t>lexrouha</w:t>
              </w:r>
              <w:r w:rsidRPr="00D14E5E">
                <w:rPr>
                  <w:rFonts w:ascii="Arial" w:eastAsia="Calibri" w:hAnsi="Arial" w:cs="Arial"/>
                  <w:color w:val="0000FF"/>
                  <w:u w:val="single"/>
                </w:rPr>
                <w:t>@</w:t>
              </w:r>
              <w:r w:rsidRPr="00D14E5E">
                <w:rPr>
                  <w:rFonts w:ascii="Arial" w:eastAsia="Calibri" w:hAnsi="Arial" w:cs="Arial"/>
                  <w:color w:val="0000FF"/>
                  <w:u w:val="single"/>
                  <w:lang w:val="en-GB"/>
                </w:rPr>
                <w:t>lamia</w:t>
              </w:r>
              <w:r w:rsidRPr="00D14E5E">
                <w:rPr>
                  <w:rFonts w:ascii="Arial" w:eastAsia="Calibri" w:hAnsi="Arial" w:cs="Arial"/>
                  <w:color w:val="0000FF"/>
                  <w:u w:val="single"/>
                </w:rPr>
                <w:t>-</w:t>
              </w:r>
              <w:r w:rsidRPr="00D14E5E">
                <w:rPr>
                  <w:rFonts w:ascii="Arial" w:eastAsia="Calibri" w:hAnsi="Arial" w:cs="Arial"/>
                  <w:color w:val="0000FF"/>
                  <w:u w:val="single"/>
                  <w:lang w:val="en-GB"/>
                </w:rPr>
                <w:t>city</w:t>
              </w:r>
              <w:r w:rsidRPr="00D14E5E">
                <w:rPr>
                  <w:rFonts w:ascii="Arial" w:eastAsia="Calibri" w:hAnsi="Arial" w:cs="Arial"/>
                  <w:color w:val="0000FF"/>
                  <w:u w:val="single"/>
                </w:rPr>
                <w:t>.</w:t>
              </w:r>
              <w:r w:rsidRPr="00D14E5E">
                <w:rPr>
                  <w:rFonts w:ascii="Arial" w:eastAsia="Calibri" w:hAnsi="Arial" w:cs="Arial"/>
                  <w:color w:val="0000FF"/>
                  <w:u w:val="single"/>
                  <w:lang w:val="en-GB"/>
                </w:rPr>
                <w:t>gr</w:t>
              </w:r>
            </w:hyperlink>
          </w:p>
        </w:tc>
        <w:tc>
          <w:tcPr>
            <w:tcW w:w="4111" w:type="dxa"/>
          </w:tcPr>
          <w:p w:rsidR="00D14E5E" w:rsidRPr="00D14E5E" w:rsidRDefault="00D14E5E" w:rsidP="00D14E5E">
            <w:pPr>
              <w:overflowPunct w:val="0"/>
              <w:autoSpaceDE w:val="0"/>
              <w:autoSpaceDN w:val="0"/>
              <w:adjustRightInd w:val="0"/>
              <w:spacing w:after="0" w:line="240" w:lineRule="auto"/>
              <w:jc w:val="center"/>
              <w:rPr>
                <w:rFonts w:ascii="Arial" w:eastAsia="Calibri" w:hAnsi="Arial" w:cs="Arial"/>
                <w:b/>
              </w:rPr>
            </w:pPr>
            <w:r w:rsidRPr="00D14E5E">
              <w:rPr>
                <w:rFonts w:ascii="Arial" w:eastAsia="Calibri" w:hAnsi="Arial" w:cs="Arial"/>
                <w:b/>
              </w:rPr>
              <w:t>ΠΡΑΞΗ ΑΝΑΡΤΗΤΕΑ</w:t>
            </w:r>
          </w:p>
          <w:p w:rsidR="00D14E5E" w:rsidRPr="00D14E5E" w:rsidRDefault="00D14E5E" w:rsidP="00D14E5E">
            <w:pPr>
              <w:overflowPunct w:val="0"/>
              <w:autoSpaceDE w:val="0"/>
              <w:autoSpaceDN w:val="0"/>
              <w:adjustRightInd w:val="0"/>
              <w:spacing w:after="0" w:line="240" w:lineRule="auto"/>
              <w:jc w:val="center"/>
              <w:rPr>
                <w:rFonts w:ascii="Arial" w:eastAsia="Calibri" w:hAnsi="Arial" w:cs="Arial"/>
              </w:rPr>
            </w:pPr>
            <w:r w:rsidRPr="00D14E5E">
              <w:rPr>
                <w:rFonts w:ascii="Arial" w:eastAsia="Calibri" w:hAnsi="Arial" w:cs="Arial"/>
              </w:rPr>
              <w:t>Είδος Πράξης: Λοιπές Κανονιστικές Πράξεις</w:t>
            </w:r>
          </w:p>
          <w:p w:rsidR="00D14E5E" w:rsidRPr="00D14E5E" w:rsidRDefault="00D14E5E" w:rsidP="00D14E5E">
            <w:pPr>
              <w:overflowPunct w:val="0"/>
              <w:autoSpaceDE w:val="0"/>
              <w:autoSpaceDN w:val="0"/>
              <w:adjustRightInd w:val="0"/>
              <w:spacing w:after="0" w:line="240" w:lineRule="auto"/>
              <w:jc w:val="center"/>
              <w:rPr>
                <w:rFonts w:ascii="Arial" w:eastAsia="Calibri" w:hAnsi="Arial" w:cs="Arial"/>
              </w:rPr>
            </w:pPr>
            <w:r w:rsidRPr="00D14E5E">
              <w:rPr>
                <w:rFonts w:ascii="Arial" w:eastAsia="Calibri" w:hAnsi="Arial" w:cs="Arial"/>
              </w:rPr>
              <w:t>Θεματική Ενότητα: Πολιτική Ζωή</w:t>
            </w:r>
          </w:p>
        </w:tc>
      </w:tr>
    </w:tbl>
    <w:p w:rsidR="00D14E5E" w:rsidRPr="00D14E5E" w:rsidRDefault="00D14E5E" w:rsidP="00D14E5E">
      <w:pPr>
        <w:tabs>
          <w:tab w:val="left" w:pos="3240"/>
        </w:tabs>
        <w:spacing w:after="0" w:line="240" w:lineRule="auto"/>
        <w:ind w:left="283"/>
        <w:rPr>
          <w:rFonts w:ascii="Arial" w:eastAsia="Calibri" w:hAnsi="Arial" w:cs="Arial"/>
          <w:lang w:val="x-none"/>
        </w:rPr>
      </w:pPr>
      <w:r w:rsidRPr="00D14E5E">
        <w:rPr>
          <w:rFonts w:ascii="Arial" w:eastAsia="Calibri" w:hAnsi="Arial" w:cs="Arial"/>
          <w:lang w:val="x-none"/>
        </w:rPr>
        <w:tab/>
      </w:r>
    </w:p>
    <w:p w:rsidR="00D14E5E" w:rsidRPr="00D14E5E" w:rsidRDefault="00D14E5E" w:rsidP="00D14E5E">
      <w:pPr>
        <w:tabs>
          <w:tab w:val="left" w:pos="5640"/>
        </w:tabs>
        <w:spacing w:after="0" w:line="240" w:lineRule="auto"/>
        <w:jc w:val="center"/>
        <w:rPr>
          <w:rFonts w:ascii="Arial" w:eastAsia="Calibri" w:hAnsi="Arial" w:cs="Arial"/>
          <w:bCs/>
        </w:rPr>
      </w:pPr>
      <w:r w:rsidRPr="00D14E5E">
        <w:rPr>
          <w:rFonts w:ascii="Arial" w:eastAsia="Calibri" w:hAnsi="Arial" w:cs="Arial"/>
          <w:bCs/>
          <w:lang w:val="x-none"/>
        </w:rPr>
        <w:t>Ε</w:t>
      </w:r>
      <w:r w:rsidRPr="00D14E5E">
        <w:rPr>
          <w:rFonts w:ascii="Arial" w:eastAsia="Calibri" w:hAnsi="Arial" w:cs="Arial"/>
          <w:bCs/>
        </w:rPr>
        <w:t xml:space="preserve">ισήγηση </w:t>
      </w:r>
    </w:p>
    <w:p w:rsidR="00D14E5E" w:rsidRPr="00D14E5E" w:rsidRDefault="00D14E5E" w:rsidP="00D14E5E">
      <w:pPr>
        <w:spacing w:after="0" w:line="240" w:lineRule="auto"/>
        <w:jc w:val="center"/>
        <w:rPr>
          <w:rFonts w:ascii="Arial" w:eastAsia="Calibri" w:hAnsi="Arial" w:cs="Arial"/>
          <w:bCs/>
        </w:rPr>
      </w:pPr>
      <w:r w:rsidRPr="00D14E5E">
        <w:rPr>
          <w:rFonts w:ascii="Arial" w:eastAsia="Calibri" w:hAnsi="Arial" w:cs="Arial"/>
          <w:bCs/>
          <w:lang w:val="x-none"/>
        </w:rPr>
        <w:t>Προς</w:t>
      </w:r>
    </w:p>
    <w:p w:rsidR="00D14E5E" w:rsidRPr="00D14E5E" w:rsidRDefault="00D14E5E" w:rsidP="00D14E5E">
      <w:pPr>
        <w:spacing w:after="0" w:line="240" w:lineRule="auto"/>
        <w:jc w:val="center"/>
        <w:rPr>
          <w:rFonts w:ascii="Arial" w:eastAsia="Calibri" w:hAnsi="Arial" w:cs="Arial"/>
          <w:bCs/>
        </w:rPr>
      </w:pPr>
      <w:r w:rsidRPr="00D14E5E">
        <w:rPr>
          <w:rFonts w:ascii="Arial" w:eastAsia="Calibri" w:hAnsi="Arial" w:cs="Arial"/>
          <w:bCs/>
          <w:lang w:val="x-none"/>
        </w:rPr>
        <w:t xml:space="preserve"> </w:t>
      </w:r>
      <w:r w:rsidRPr="00D14E5E">
        <w:rPr>
          <w:rFonts w:ascii="Arial" w:eastAsia="Calibri" w:hAnsi="Arial" w:cs="Arial"/>
          <w:bCs/>
        </w:rPr>
        <w:t>Την Οικονομική Επιτροπή</w:t>
      </w:r>
    </w:p>
    <w:p w:rsidR="00D14E5E" w:rsidRPr="00D14E5E" w:rsidRDefault="00D14E5E" w:rsidP="00D14E5E">
      <w:pPr>
        <w:tabs>
          <w:tab w:val="left" w:pos="5640"/>
        </w:tabs>
        <w:spacing w:after="0" w:line="240" w:lineRule="auto"/>
        <w:jc w:val="both"/>
        <w:rPr>
          <w:rFonts w:ascii="Arial" w:eastAsia="Calibri" w:hAnsi="Arial" w:cs="Arial"/>
          <w:b/>
          <w:u w:val="single"/>
        </w:rPr>
      </w:pPr>
    </w:p>
    <w:p w:rsidR="00D14E5E" w:rsidRPr="00D14E5E" w:rsidRDefault="00D14E5E" w:rsidP="00D14E5E">
      <w:pPr>
        <w:tabs>
          <w:tab w:val="left" w:pos="5640"/>
        </w:tabs>
        <w:spacing w:after="0" w:line="240" w:lineRule="auto"/>
        <w:jc w:val="both"/>
        <w:rPr>
          <w:rFonts w:ascii="Arial" w:eastAsia="Calibri" w:hAnsi="Arial" w:cs="Arial"/>
          <w:b/>
          <w:u w:val="single"/>
        </w:rPr>
      </w:pPr>
    </w:p>
    <w:p w:rsidR="00D14E5E" w:rsidRPr="00D14E5E" w:rsidRDefault="00D14E5E" w:rsidP="00D14E5E">
      <w:pPr>
        <w:tabs>
          <w:tab w:val="left" w:pos="5640"/>
        </w:tabs>
        <w:spacing w:after="0" w:line="240" w:lineRule="auto"/>
        <w:jc w:val="both"/>
        <w:rPr>
          <w:rFonts w:ascii="Arial" w:eastAsia="Calibri" w:hAnsi="Arial" w:cs="Arial"/>
          <w:bCs/>
        </w:rPr>
      </w:pPr>
      <w:r w:rsidRPr="00D14E5E">
        <w:rPr>
          <w:rFonts w:ascii="Arial" w:eastAsia="Calibri" w:hAnsi="Arial" w:cs="Arial"/>
          <w:b/>
          <w:u w:val="single"/>
          <w:lang w:val="x-none"/>
        </w:rPr>
        <w:t>ΘΕΜΑ:</w:t>
      </w:r>
      <w:r w:rsidRPr="00D14E5E">
        <w:rPr>
          <w:rFonts w:ascii="Arial" w:eastAsia="Calibri" w:hAnsi="Arial" w:cs="Arial"/>
          <w:lang w:val="x-none"/>
        </w:rPr>
        <w:t xml:space="preserve"> </w:t>
      </w:r>
      <w:r w:rsidRPr="00D14E5E">
        <w:rPr>
          <w:rFonts w:ascii="Arial" w:eastAsia="Calibri" w:hAnsi="Arial" w:cs="Arial"/>
          <w:bCs/>
        </w:rPr>
        <w:t xml:space="preserve">Έγκριση του </w:t>
      </w:r>
      <w:r w:rsidR="00A10AD7">
        <w:rPr>
          <w:rFonts w:ascii="Arial" w:eastAsia="Calibri" w:hAnsi="Arial" w:cs="Arial"/>
          <w:bCs/>
        </w:rPr>
        <w:t>2</w:t>
      </w:r>
      <w:r w:rsidRPr="00D14E5E">
        <w:rPr>
          <w:rFonts w:ascii="Arial" w:eastAsia="Calibri" w:hAnsi="Arial" w:cs="Arial"/>
          <w:bCs/>
          <w:vertAlign w:val="superscript"/>
        </w:rPr>
        <w:t>ου</w:t>
      </w:r>
      <w:r w:rsidRPr="00D14E5E">
        <w:rPr>
          <w:rFonts w:ascii="Arial" w:eastAsia="Calibri" w:hAnsi="Arial" w:cs="Arial"/>
          <w:bCs/>
        </w:rPr>
        <w:t xml:space="preserve"> </w:t>
      </w:r>
      <w:r w:rsidRPr="00D14E5E">
        <w:rPr>
          <w:rFonts w:ascii="Arial" w:eastAsia="Calibri" w:hAnsi="Arial" w:cs="Arial"/>
          <w:lang w:val="x-none"/>
        </w:rPr>
        <w:t>Ανακεφαλαιωτικού Πίνακα Εργασιών (</w:t>
      </w:r>
      <w:r w:rsidR="00A10AD7">
        <w:rPr>
          <w:rFonts w:ascii="Arial" w:eastAsia="Calibri" w:hAnsi="Arial" w:cs="Arial"/>
        </w:rPr>
        <w:t>2</w:t>
      </w:r>
      <w:r w:rsidRPr="00D14E5E">
        <w:rPr>
          <w:rFonts w:ascii="Arial" w:eastAsia="Calibri" w:hAnsi="Arial" w:cs="Arial"/>
          <w:vertAlign w:val="superscript"/>
          <w:lang w:val="x-none"/>
        </w:rPr>
        <w:t>ου</w:t>
      </w:r>
      <w:r w:rsidRPr="00D14E5E">
        <w:rPr>
          <w:rFonts w:ascii="Arial" w:eastAsia="Calibri" w:hAnsi="Arial" w:cs="Arial"/>
          <w:lang w:val="x-none"/>
        </w:rPr>
        <w:t xml:space="preserve"> ΑΠΕ) </w:t>
      </w:r>
      <w:r w:rsidRPr="00D14E5E">
        <w:rPr>
          <w:rFonts w:ascii="Arial" w:eastAsia="Calibri" w:hAnsi="Arial" w:cs="Arial"/>
          <w:bCs/>
          <w:lang w:val="x-none"/>
        </w:rPr>
        <w:t xml:space="preserve">του έργου </w:t>
      </w:r>
      <w:r w:rsidRPr="00D14E5E">
        <w:rPr>
          <w:rFonts w:ascii="Arial" w:eastAsia="Calibri" w:hAnsi="Arial" w:cs="Arial"/>
          <w:bCs/>
        </w:rPr>
        <w:t>:</w:t>
      </w:r>
      <w:r w:rsidR="00E177A2" w:rsidRPr="00E177A2">
        <w:rPr>
          <w:rFonts w:ascii="Arial" w:eastAsia="Calibri" w:hAnsi="Arial" w:cs="Arial"/>
          <w:bCs/>
        </w:rPr>
        <w:t xml:space="preserve"> </w:t>
      </w:r>
      <w:r w:rsidRPr="00D14E5E">
        <w:rPr>
          <w:rFonts w:ascii="Arial" w:eastAsia="Times New Roman" w:hAnsi="Arial" w:cs="Arial"/>
          <w:bCs/>
          <w:lang w:val="x-none" w:eastAsia="el-GR"/>
        </w:rPr>
        <w:t>«</w:t>
      </w:r>
      <w:r w:rsidR="000818EB" w:rsidRPr="000818EB">
        <w:rPr>
          <w:rFonts w:ascii="Arial" w:eastAsia="Calibri" w:hAnsi="Arial" w:cs="Arial"/>
          <w:bCs/>
        </w:rPr>
        <w:t>ΑΣΦΑΛΤΟΣΤΡΩΣΕΙΣ-ΑΝΑΚΑΤΑΣΚΕΥΕΣ ΟΔΩΝ ΚΑΙ ΚΛΙΜΑΚΩΝ ΣΤΗΝ Δ.Κ. ΛΑΜΙΑΣ</w:t>
      </w:r>
      <w:r w:rsidRPr="00D14E5E">
        <w:rPr>
          <w:rFonts w:ascii="Arial" w:eastAsia="Times New Roman" w:hAnsi="Arial" w:cs="Arial"/>
          <w:bCs/>
          <w:lang w:val="x-none" w:eastAsia="el-GR"/>
        </w:rPr>
        <w:t>»</w:t>
      </w:r>
      <w:r w:rsidRPr="00D14E5E">
        <w:rPr>
          <w:rFonts w:ascii="Arial" w:eastAsia="Times New Roman" w:hAnsi="Arial" w:cs="Arial"/>
          <w:bCs/>
          <w:lang w:eastAsia="el-GR"/>
        </w:rPr>
        <w:t>.</w:t>
      </w:r>
      <w:r w:rsidRPr="00D14E5E">
        <w:rPr>
          <w:rFonts w:ascii="Arial" w:eastAsia="Calibri" w:hAnsi="Arial" w:cs="Arial"/>
          <w:spacing w:val="-4"/>
          <w:lang w:val="x-none"/>
        </w:rPr>
        <w:t xml:space="preserve"> </w:t>
      </w:r>
    </w:p>
    <w:p w:rsidR="00D14E5E" w:rsidRPr="00D14E5E" w:rsidRDefault="00D14E5E" w:rsidP="00D14E5E">
      <w:pPr>
        <w:tabs>
          <w:tab w:val="left" w:pos="5640"/>
        </w:tabs>
        <w:spacing w:after="0" w:line="240" w:lineRule="auto"/>
        <w:jc w:val="both"/>
        <w:rPr>
          <w:rFonts w:ascii="Arial" w:eastAsia="Calibri" w:hAnsi="Arial" w:cs="Arial"/>
          <w:bCs/>
        </w:rPr>
      </w:pPr>
    </w:p>
    <w:p w:rsidR="00D14E5E" w:rsidRPr="00D14E5E" w:rsidRDefault="00D14E5E" w:rsidP="00D14E5E">
      <w:pPr>
        <w:tabs>
          <w:tab w:val="left" w:pos="5640"/>
        </w:tabs>
        <w:spacing w:after="0" w:line="240" w:lineRule="auto"/>
        <w:jc w:val="both"/>
        <w:rPr>
          <w:rFonts w:ascii="Arial" w:eastAsia="Calibri" w:hAnsi="Arial" w:cs="Arial"/>
          <w:bCs/>
        </w:rPr>
      </w:pPr>
    </w:p>
    <w:p w:rsidR="00D14E5E" w:rsidRPr="009C6BEC" w:rsidRDefault="00A9491D" w:rsidP="00D14E5E">
      <w:pPr>
        <w:spacing w:after="0" w:line="240" w:lineRule="auto"/>
        <w:ind w:firstLine="426"/>
        <w:jc w:val="both"/>
        <w:rPr>
          <w:rFonts w:ascii="Arial" w:eastAsia="Calibri" w:hAnsi="Arial" w:cs="Arial"/>
          <w:bCs/>
        </w:rPr>
      </w:pPr>
      <w:r w:rsidRPr="00D14E5E">
        <w:rPr>
          <w:rFonts w:ascii="Arial" w:eastAsia="Calibri" w:hAnsi="Arial" w:cs="Arial"/>
          <w:bCs/>
          <w:lang w:val="x-none"/>
        </w:rPr>
        <w:t>Σύμφωνα με τις διατάξεις</w:t>
      </w:r>
      <w:r w:rsidR="004250D6" w:rsidRPr="004250D6">
        <w:rPr>
          <w:rFonts w:ascii="Arial" w:eastAsia="Calibri" w:hAnsi="Arial" w:cs="Arial"/>
          <w:bCs/>
        </w:rPr>
        <w:t xml:space="preserve"> </w:t>
      </w:r>
      <w:r w:rsidRPr="00D14E5E">
        <w:rPr>
          <w:rFonts w:ascii="Arial" w:eastAsia="Calibri" w:hAnsi="Arial" w:cs="Arial"/>
          <w:bCs/>
          <w:lang w:val="x-none"/>
        </w:rPr>
        <w:t>του άρθρου 72 του Ν.3852/2010 όπως τροποποιήθηκε</w:t>
      </w:r>
      <w:r w:rsidR="004250D6" w:rsidRPr="004250D6">
        <w:rPr>
          <w:rFonts w:ascii="Arial" w:eastAsia="Calibri" w:hAnsi="Arial" w:cs="Arial"/>
          <w:bCs/>
        </w:rPr>
        <w:t>/</w:t>
      </w:r>
      <w:r w:rsidR="004250D6">
        <w:rPr>
          <w:rFonts w:ascii="Arial" w:eastAsia="Calibri" w:hAnsi="Arial" w:cs="Arial"/>
          <w:bCs/>
        </w:rPr>
        <w:t>αντικαταστάθηκε και ισχύει</w:t>
      </w:r>
      <w:r w:rsidR="009C6BEC">
        <w:rPr>
          <w:rFonts w:ascii="Arial" w:eastAsia="Calibri" w:hAnsi="Arial" w:cs="Arial"/>
          <w:bCs/>
        </w:rPr>
        <w:t>,</w:t>
      </w:r>
      <w:r w:rsidR="004250D6">
        <w:rPr>
          <w:rFonts w:ascii="Arial" w:eastAsia="Calibri" w:hAnsi="Arial" w:cs="Arial"/>
          <w:bCs/>
        </w:rPr>
        <w:t xml:space="preserve"> </w:t>
      </w:r>
      <w:r w:rsidR="004250D6" w:rsidRPr="00D14E5E">
        <w:rPr>
          <w:rFonts w:ascii="Arial" w:eastAsia="Calibri" w:hAnsi="Arial" w:cs="Arial"/>
          <w:bCs/>
          <w:lang w:val="x-none"/>
        </w:rPr>
        <w:t>τίθεται</w:t>
      </w:r>
      <w:r w:rsidR="00631502">
        <w:rPr>
          <w:rFonts w:ascii="Arial" w:eastAsia="Calibri" w:hAnsi="Arial" w:cs="Arial"/>
          <w:bCs/>
          <w:lang w:val="x-none"/>
        </w:rPr>
        <w:t xml:space="preserve"> υπόψη</w:t>
      </w:r>
      <w:r w:rsidR="009C6BEC">
        <w:rPr>
          <w:rFonts w:ascii="Arial" w:eastAsia="Calibri" w:hAnsi="Arial" w:cs="Arial"/>
          <w:bCs/>
        </w:rPr>
        <w:t xml:space="preserve"> σας</w:t>
      </w:r>
      <w:r w:rsidR="00631502">
        <w:rPr>
          <w:rFonts w:ascii="Arial" w:eastAsia="Calibri" w:hAnsi="Arial" w:cs="Arial"/>
          <w:bCs/>
          <w:lang w:val="x-none"/>
        </w:rPr>
        <w:t xml:space="preserve"> </w:t>
      </w:r>
      <w:r w:rsidR="009C6BEC">
        <w:rPr>
          <w:rFonts w:ascii="Arial" w:eastAsia="Calibri" w:hAnsi="Arial" w:cs="Arial"/>
          <w:bCs/>
        </w:rPr>
        <w:t>η</w:t>
      </w:r>
      <w:r w:rsidR="00540758">
        <w:rPr>
          <w:rFonts w:ascii="Arial" w:eastAsia="Calibri" w:hAnsi="Arial" w:cs="Arial"/>
          <w:bCs/>
        </w:rPr>
        <w:t xml:space="preserve"> εισήγηση για</w:t>
      </w:r>
      <w:r w:rsidR="00631502">
        <w:rPr>
          <w:rFonts w:ascii="Arial" w:eastAsia="Calibri" w:hAnsi="Arial" w:cs="Arial"/>
          <w:bCs/>
        </w:rPr>
        <w:t xml:space="preserve"> </w:t>
      </w:r>
      <w:r w:rsidR="00D14E5E" w:rsidRPr="00D14E5E">
        <w:rPr>
          <w:rFonts w:ascii="Arial" w:eastAsia="Calibri" w:hAnsi="Arial" w:cs="Arial"/>
          <w:bCs/>
          <w:lang w:val="x-none"/>
        </w:rPr>
        <w:t xml:space="preserve">έγκριση του </w:t>
      </w:r>
      <w:r w:rsidR="00540758">
        <w:rPr>
          <w:rFonts w:ascii="Arial" w:eastAsia="Calibri" w:hAnsi="Arial" w:cs="Arial"/>
          <w:bCs/>
        </w:rPr>
        <w:t>2</w:t>
      </w:r>
      <w:r w:rsidR="00D14E5E" w:rsidRPr="00D14E5E">
        <w:rPr>
          <w:rFonts w:ascii="Arial" w:eastAsia="Calibri" w:hAnsi="Arial" w:cs="Arial"/>
          <w:bCs/>
          <w:vertAlign w:val="superscript"/>
        </w:rPr>
        <w:t>ου</w:t>
      </w:r>
      <w:r w:rsidR="00D14E5E" w:rsidRPr="00D14E5E">
        <w:rPr>
          <w:rFonts w:ascii="Arial" w:eastAsia="Calibri" w:hAnsi="Arial" w:cs="Arial"/>
          <w:bCs/>
        </w:rPr>
        <w:t xml:space="preserve"> ΑΠΕ</w:t>
      </w:r>
      <w:r w:rsidR="00631502">
        <w:rPr>
          <w:rFonts w:ascii="Arial" w:eastAsia="Calibri" w:hAnsi="Arial" w:cs="Arial"/>
          <w:bCs/>
        </w:rPr>
        <w:t xml:space="preserve"> </w:t>
      </w:r>
      <w:r w:rsidR="00D14E5E" w:rsidRPr="00D14E5E">
        <w:rPr>
          <w:rFonts w:ascii="Arial" w:eastAsia="Calibri" w:hAnsi="Arial" w:cs="Arial"/>
          <w:bCs/>
          <w:lang w:val="x-none"/>
        </w:rPr>
        <w:t>του έργου</w:t>
      </w:r>
      <w:r w:rsidR="00D14E5E" w:rsidRPr="00D14E5E">
        <w:rPr>
          <w:rFonts w:ascii="Arial" w:eastAsia="Calibri" w:hAnsi="Arial" w:cs="Arial"/>
          <w:bCs/>
        </w:rPr>
        <w:t xml:space="preserve">: </w:t>
      </w:r>
      <w:r w:rsidR="00D14E5E" w:rsidRPr="00D14E5E">
        <w:rPr>
          <w:rFonts w:ascii="Arial" w:eastAsia="Times New Roman" w:hAnsi="Arial" w:cs="Arial"/>
          <w:bCs/>
          <w:lang w:val="x-none" w:eastAsia="el-GR"/>
        </w:rPr>
        <w:t>«</w:t>
      </w:r>
      <w:r w:rsidR="000818EB" w:rsidRPr="000818EB">
        <w:rPr>
          <w:rFonts w:ascii="Arial" w:eastAsia="Calibri" w:hAnsi="Arial" w:cs="Arial"/>
          <w:bCs/>
        </w:rPr>
        <w:t>ΑΣΦΑΛΤΟΣΤΡΩΣΕΙΣ-ΑΝΑΚΑΤΑΣΚΕΥΕΣ ΟΔΩΝ ΚΑΙ ΚΛΙΜΑΚΩΝ ΣΤΗΝ Δ.Κ. ΛΑΜΙΑΣ</w:t>
      </w:r>
      <w:r w:rsidR="00D14E5E" w:rsidRPr="00D14E5E">
        <w:rPr>
          <w:rFonts w:ascii="Arial" w:eastAsia="Times New Roman" w:hAnsi="Arial" w:cs="Arial"/>
          <w:bCs/>
          <w:lang w:val="x-none" w:eastAsia="el-GR"/>
        </w:rPr>
        <w:t>»</w:t>
      </w:r>
      <w:r w:rsidR="00D14E5E" w:rsidRPr="00D14E5E">
        <w:rPr>
          <w:rFonts w:ascii="Arial" w:eastAsia="Calibri" w:hAnsi="Arial" w:cs="Arial"/>
          <w:color w:val="000000"/>
          <w:spacing w:val="-4"/>
          <w:lang w:val="x-none"/>
        </w:rPr>
        <w:t xml:space="preserve"> </w:t>
      </w:r>
      <w:r w:rsidR="00D14E5E" w:rsidRPr="00D14E5E">
        <w:rPr>
          <w:rFonts w:ascii="Arial" w:eastAsia="Calibri" w:hAnsi="Arial" w:cs="Arial"/>
          <w:lang w:val="x-none"/>
        </w:rPr>
        <w:t>αναδόχου «</w:t>
      </w:r>
      <w:r w:rsidR="009C6BEC" w:rsidRPr="009C6BEC">
        <w:rPr>
          <w:rFonts w:ascii="Arial" w:eastAsia="Calibri" w:hAnsi="Arial" w:cs="Arial"/>
          <w:bCs/>
        </w:rPr>
        <w:t>ΝΤΟΥΒΑΣ ΤΕΧΝΙΚΗ Ο.Ε.</w:t>
      </w:r>
      <w:r w:rsidR="00D14E5E" w:rsidRPr="009C6BEC">
        <w:rPr>
          <w:rFonts w:ascii="Arial" w:eastAsia="Calibri" w:hAnsi="Arial" w:cs="Arial"/>
          <w:bCs/>
        </w:rPr>
        <w:t>».</w:t>
      </w:r>
    </w:p>
    <w:p w:rsidR="00D14E5E" w:rsidRPr="00D14E5E" w:rsidRDefault="00D14E5E" w:rsidP="00D14E5E">
      <w:pPr>
        <w:spacing w:after="0" w:line="240" w:lineRule="auto"/>
        <w:ind w:firstLine="357"/>
        <w:jc w:val="both"/>
        <w:rPr>
          <w:rFonts w:ascii="Arial" w:eastAsia="Calibri" w:hAnsi="Arial" w:cs="Arial"/>
          <w:u w:val="single"/>
        </w:rPr>
      </w:pPr>
      <w:r w:rsidRPr="00D14E5E">
        <w:rPr>
          <w:rFonts w:ascii="Arial" w:eastAsia="Calibri" w:hAnsi="Arial" w:cs="Arial"/>
          <w:bCs/>
        </w:rPr>
        <w:t xml:space="preserve"> </w:t>
      </w:r>
    </w:p>
    <w:p w:rsidR="00D14E5E" w:rsidRPr="00D14E5E" w:rsidRDefault="00D14E5E" w:rsidP="00D14E5E">
      <w:pPr>
        <w:tabs>
          <w:tab w:val="center" w:pos="4748"/>
        </w:tabs>
        <w:spacing w:after="0" w:line="240" w:lineRule="auto"/>
        <w:jc w:val="both"/>
        <w:rPr>
          <w:rFonts w:ascii="Arial" w:eastAsia="Calibri" w:hAnsi="Arial" w:cs="Arial"/>
          <w:u w:val="single"/>
        </w:rPr>
      </w:pPr>
      <w:r w:rsidRPr="00D14E5E">
        <w:rPr>
          <w:rFonts w:ascii="Arial" w:eastAsia="Calibri" w:hAnsi="Arial" w:cs="Arial"/>
          <w:u w:val="single"/>
        </w:rPr>
        <w:t>1. ΙΣΤΟΡΙΚΟ</w:t>
      </w:r>
    </w:p>
    <w:p w:rsidR="000818EB" w:rsidRPr="000818EB" w:rsidRDefault="000818EB" w:rsidP="000818EB">
      <w:pPr>
        <w:numPr>
          <w:ilvl w:val="0"/>
          <w:numId w:val="3"/>
        </w:numPr>
        <w:spacing w:after="0" w:line="240" w:lineRule="auto"/>
        <w:ind w:left="284" w:hanging="284"/>
        <w:jc w:val="both"/>
        <w:rPr>
          <w:rFonts w:ascii="Arial" w:eastAsia="Calibri" w:hAnsi="Arial" w:cs="Arial"/>
          <w:bCs/>
        </w:rPr>
      </w:pPr>
      <w:r w:rsidRPr="000818EB">
        <w:rPr>
          <w:rFonts w:ascii="Arial" w:eastAsia="Calibri" w:hAnsi="Arial" w:cs="Arial"/>
          <w:bCs/>
        </w:rPr>
        <w:t>Από την Δ/</w:t>
      </w:r>
      <w:proofErr w:type="spellStart"/>
      <w:r w:rsidRPr="000818EB">
        <w:rPr>
          <w:rFonts w:ascii="Arial" w:eastAsia="Calibri" w:hAnsi="Arial" w:cs="Arial"/>
          <w:bCs/>
        </w:rPr>
        <w:t>νση</w:t>
      </w:r>
      <w:proofErr w:type="spellEnd"/>
      <w:r w:rsidRPr="000818EB">
        <w:rPr>
          <w:rFonts w:ascii="Arial" w:eastAsia="Calibri" w:hAnsi="Arial" w:cs="Arial"/>
          <w:bCs/>
        </w:rPr>
        <w:t xml:space="preserve"> Υποδομών &amp; Τεχνικών Έργων (ΔΥΤΕ) συντάχθηκε η αρ. 12/2020 μελέτη προϋπολογισμού 500.000,00 € με ΦΠΑ.</w:t>
      </w:r>
    </w:p>
    <w:p w:rsidR="000818EB" w:rsidRPr="000818EB" w:rsidRDefault="000818EB" w:rsidP="000818EB">
      <w:pPr>
        <w:numPr>
          <w:ilvl w:val="0"/>
          <w:numId w:val="3"/>
        </w:numPr>
        <w:spacing w:after="0" w:line="240" w:lineRule="auto"/>
        <w:ind w:left="284" w:hanging="284"/>
        <w:jc w:val="both"/>
        <w:rPr>
          <w:rFonts w:ascii="Arial" w:eastAsia="Calibri" w:hAnsi="Arial" w:cs="Arial"/>
          <w:bCs/>
        </w:rPr>
      </w:pPr>
      <w:r w:rsidRPr="000818EB">
        <w:rPr>
          <w:rFonts w:ascii="Arial" w:eastAsia="Calibri" w:hAnsi="Arial" w:cs="Arial"/>
          <w:bCs/>
        </w:rPr>
        <w:t xml:space="preserve">Με την αρ. 489/2019 (ΑΔΑ:ΨΛΗΔΩΛΚ762) απόφαση Δημοτικού Συμβουλίου εγκρίθηκε η κατασκευή του έργου. </w:t>
      </w:r>
    </w:p>
    <w:p w:rsidR="000818EB" w:rsidRPr="000818EB" w:rsidRDefault="000818EB" w:rsidP="000818EB">
      <w:pPr>
        <w:numPr>
          <w:ilvl w:val="0"/>
          <w:numId w:val="3"/>
        </w:numPr>
        <w:spacing w:after="0" w:line="240" w:lineRule="auto"/>
        <w:ind w:left="284" w:hanging="284"/>
        <w:jc w:val="both"/>
        <w:rPr>
          <w:rFonts w:ascii="Arial" w:eastAsia="Calibri" w:hAnsi="Arial" w:cs="Arial"/>
          <w:bCs/>
        </w:rPr>
      </w:pPr>
      <w:r w:rsidRPr="000818EB">
        <w:rPr>
          <w:rFonts w:ascii="Arial" w:eastAsia="Calibri" w:hAnsi="Arial" w:cs="Arial"/>
          <w:bCs/>
        </w:rPr>
        <w:t xml:space="preserve">Το έργο χρηματοδοτείται από πιστώσεις ΣΑΤΑ 2020, με Κ.Α. 30.7323.0006 στον προϋπολογισμό του Δήμου. </w:t>
      </w:r>
    </w:p>
    <w:p w:rsidR="000818EB" w:rsidRPr="000818EB" w:rsidRDefault="000818EB" w:rsidP="000818EB">
      <w:pPr>
        <w:numPr>
          <w:ilvl w:val="0"/>
          <w:numId w:val="3"/>
        </w:numPr>
        <w:spacing w:after="0" w:line="240" w:lineRule="auto"/>
        <w:ind w:left="284" w:hanging="284"/>
        <w:jc w:val="both"/>
        <w:rPr>
          <w:rFonts w:ascii="Arial" w:eastAsia="Calibri" w:hAnsi="Arial" w:cs="Arial"/>
          <w:bCs/>
        </w:rPr>
      </w:pPr>
      <w:r w:rsidRPr="000818EB">
        <w:rPr>
          <w:rFonts w:ascii="Arial" w:eastAsia="Calibri" w:hAnsi="Arial" w:cs="Arial"/>
          <w:bCs/>
        </w:rPr>
        <w:t xml:space="preserve"> Με την αρ. 205/2020 (ΑΔΑ:614ΙΩΛΚ-Μ47) απόφαση Οικονομικής Επιτροπής εγκρίθηκαν τα τεύχη δημοπράτησης και οι όροι δημοπράτησης του έργου.  </w:t>
      </w:r>
    </w:p>
    <w:p w:rsidR="000818EB" w:rsidRPr="000818EB" w:rsidRDefault="000818EB" w:rsidP="000818EB">
      <w:pPr>
        <w:numPr>
          <w:ilvl w:val="0"/>
          <w:numId w:val="3"/>
        </w:numPr>
        <w:spacing w:after="0" w:line="240" w:lineRule="auto"/>
        <w:ind w:left="284" w:hanging="284"/>
        <w:jc w:val="both"/>
        <w:rPr>
          <w:rFonts w:ascii="Arial" w:eastAsia="Calibri" w:hAnsi="Arial" w:cs="Arial"/>
          <w:bCs/>
        </w:rPr>
      </w:pPr>
      <w:r w:rsidRPr="000818EB">
        <w:rPr>
          <w:rFonts w:ascii="Arial" w:eastAsia="Calibri" w:hAnsi="Arial" w:cs="Arial"/>
          <w:bCs/>
        </w:rPr>
        <w:t>Την 15–07–2020 διεξήχθη ο ηλεκτρονικός διαγωνισμός του έργου και με την αρ. 489/2020 (ΑΔΑ:Ψ0Χ3ΩΛΚ, ΑΔΑΜ:21ΑWRD008107452) Απόφαση της Οικονομικής Επιτροπής κατακυρώθηκε ως ανάδοχος του έργου η εταιρεία «ΝΤΟΥΒΑΣ ΤΕΧΝΙΚΗ Ο.Ε.».</w:t>
      </w:r>
    </w:p>
    <w:p w:rsidR="000818EB" w:rsidRDefault="000818EB" w:rsidP="000818EB">
      <w:pPr>
        <w:numPr>
          <w:ilvl w:val="0"/>
          <w:numId w:val="3"/>
        </w:numPr>
        <w:spacing w:after="0" w:line="240" w:lineRule="auto"/>
        <w:ind w:left="284" w:hanging="284"/>
        <w:jc w:val="both"/>
        <w:rPr>
          <w:rFonts w:ascii="Arial" w:eastAsia="Calibri" w:hAnsi="Arial" w:cs="Arial"/>
          <w:bCs/>
        </w:rPr>
      </w:pPr>
      <w:r w:rsidRPr="000818EB">
        <w:rPr>
          <w:rFonts w:ascii="Arial" w:eastAsia="Calibri" w:hAnsi="Arial" w:cs="Arial"/>
          <w:bCs/>
        </w:rPr>
        <w:t xml:space="preserve">Την 08-03-2021 υπογράφηκε η με αριθ. </w:t>
      </w:r>
      <w:proofErr w:type="spellStart"/>
      <w:r w:rsidRPr="000818EB">
        <w:rPr>
          <w:rFonts w:ascii="Arial" w:eastAsia="Calibri" w:hAnsi="Arial" w:cs="Arial"/>
          <w:bCs/>
        </w:rPr>
        <w:t>πρωτ</w:t>
      </w:r>
      <w:proofErr w:type="spellEnd"/>
      <w:r w:rsidRPr="000818EB">
        <w:rPr>
          <w:rFonts w:ascii="Arial" w:eastAsia="Calibri" w:hAnsi="Arial" w:cs="Arial"/>
          <w:bCs/>
        </w:rPr>
        <w:t xml:space="preserve">. 9290 (ΑΔΑΜ:21SYMV008254711) σύμβαση του έργου για ποσό 223.918,42€ με ΦΠΑ. </w:t>
      </w:r>
    </w:p>
    <w:p w:rsidR="00FA644F" w:rsidRDefault="00FA644F" w:rsidP="00FA644F">
      <w:pPr>
        <w:numPr>
          <w:ilvl w:val="0"/>
          <w:numId w:val="3"/>
        </w:numPr>
        <w:spacing w:after="0" w:line="240" w:lineRule="auto"/>
        <w:ind w:left="284" w:hanging="284"/>
        <w:jc w:val="both"/>
        <w:rPr>
          <w:rFonts w:ascii="Arial" w:eastAsia="Calibri" w:hAnsi="Arial" w:cs="Arial"/>
          <w:bCs/>
        </w:rPr>
      </w:pPr>
      <w:r w:rsidRPr="00FA644F">
        <w:rPr>
          <w:rFonts w:ascii="Arial" w:eastAsia="Calibri" w:hAnsi="Arial" w:cs="Arial"/>
          <w:bCs/>
        </w:rPr>
        <w:t>Με την αριθ. 646/2021 Απόφαση της Οικονομικής Επιτροπής εγκρίθηκε ο 1ος ΑΠΕ σε ισοζύγιο με τη συμβατική δαπάνη του έργου, ήτοι στο ποσό των 223.918,42€.</w:t>
      </w:r>
    </w:p>
    <w:p w:rsidR="00332525" w:rsidRPr="00332525" w:rsidRDefault="00332525" w:rsidP="00332525">
      <w:pPr>
        <w:numPr>
          <w:ilvl w:val="0"/>
          <w:numId w:val="3"/>
        </w:numPr>
        <w:spacing w:after="0" w:line="240" w:lineRule="auto"/>
        <w:ind w:left="284" w:hanging="284"/>
        <w:jc w:val="both"/>
        <w:rPr>
          <w:rFonts w:ascii="Arial" w:eastAsia="Calibri" w:hAnsi="Arial" w:cs="Arial"/>
          <w:bCs/>
        </w:rPr>
      </w:pPr>
      <w:r w:rsidRPr="00332525">
        <w:rPr>
          <w:rFonts w:ascii="Arial" w:eastAsia="Calibri" w:hAnsi="Arial" w:cs="Arial"/>
          <w:bCs/>
        </w:rPr>
        <w:t xml:space="preserve">Ο παρών </w:t>
      </w:r>
      <w:r>
        <w:rPr>
          <w:rFonts w:ascii="Arial" w:eastAsia="Calibri" w:hAnsi="Arial" w:cs="Arial"/>
          <w:bCs/>
        </w:rPr>
        <w:t>2</w:t>
      </w:r>
      <w:r w:rsidRPr="00332525">
        <w:rPr>
          <w:rFonts w:ascii="Arial" w:eastAsia="Calibri" w:hAnsi="Arial" w:cs="Arial"/>
          <w:bCs/>
        </w:rPr>
        <w:t>ος Α</w:t>
      </w:r>
      <w:r>
        <w:rPr>
          <w:rFonts w:ascii="Arial" w:eastAsia="Calibri" w:hAnsi="Arial" w:cs="Arial"/>
          <w:bCs/>
        </w:rPr>
        <w:t>.</w:t>
      </w:r>
      <w:r w:rsidRPr="00332525">
        <w:rPr>
          <w:rFonts w:ascii="Arial" w:eastAsia="Calibri" w:hAnsi="Arial" w:cs="Arial"/>
          <w:bCs/>
        </w:rPr>
        <w:t>Π</w:t>
      </w:r>
      <w:r>
        <w:rPr>
          <w:rFonts w:ascii="Arial" w:eastAsia="Calibri" w:hAnsi="Arial" w:cs="Arial"/>
          <w:bCs/>
        </w:rPr>
        <w:t>.</w:t>
      </w:r>
      <w:r w:rsidRPr="00332525">
        <w:rPr>
          <w:rFonts w:ascii="Arial" w:eastAsia="Calibri" w:hAnsi="Arial" w:cs="Arial"/>
          <w:bCs/>
        </w:rPr>
        <w:t>Ε</w:t>
      </w:r>
      <w:r>
        <w:rPr>
          <w:rFonts w:ascii="Arial" w:eastAsia="Calibri" w:hAnsi="Arial" w:cs="Arial"/>
          <w:bCs/>
        </w:rPr>
        <w:t>.</w:t>
      </w:r>
      <w:r w:rsidRPr="00332525">
        <w:rPr>
          <w:rFonts w:ascii="Arial" w:eastAsia="Calibri" w:hAnsi="Arial" w:cs="Arial"/>
          <w:bCs/>
        </w:rPr>
        <w:t xml:space="preserve"> διαβιβάσθηκε με το αριθ. </w:t>
      </w:r>
      <w:r>
        <w:rPr>
          <w:rFonts w:ascii="Arial" w:eastAsia="Calibri" w:hAnsi="Arial" w:cs="Arial"/>
          <w:bCs/>
        </w:rPr>
        <w:t>7769</w:t>
      </w:r>
      <w:r w:rsidRPr="00332525">
        <w:rPr>
          <w:rFonts w:ascii="Arial" w:eastAsia="Calibri" w:hAnsi="Arial" w:cs="Arial"/>
          <w:bCs/>
        </w:rPr>
        <w:t>/</w:t>
      </w:r>
      <w:r>
        <w:rPr>
          <w:rFonts w:ascii="Arial" w:eastAsia="Calibri" w:hAnsi="Arial" w:cs="Arial"/>
          <w:bCs/>
        </w:rPr>
        <w:t>28</w:t>
      </w:r>
      <w:r w:rsidRPr="00332525">
        <w:rPr>
          <w:rFonts w:ascii="Arial" w:eastAsia="Calibri" w:hAnsi="Arial" w:cs="Arial"/>
          <w:bCs/>
        </w:rPr>
        <w:t>-</w:t>
      </w:r>
      <w:r>
        <w:rPr>
          <w:rFonts w:ascii="Arial" w:eastAsia="Calibri" w:hAnsi="Arial" w:cs="Arial"/>
          <w:bCs/>
        </w:rPr>
        <w:t>0</w:t>
      </w:r>
      <w:r w:rsidRPr="00332525">
        <w:rPr>
          <w:rFonts w:ascii="Arial" w:eastAsia="Calibri" w:hAnsi="Arial" w:cs="Arial"/>
          <w:bCs/>
        </w:rPr>
        <w:t>2-202</w:t>
      </w:r>
      <w:r>
        <w:rPr>
          <w:rFonts w:ascii="Arial" w:eastAsia="Calibri" w:hAnsi="Arial" w:cs="Arial"/>
          <w:bCs/>
        </w:rPr>
        <w:t>2</w:t>
      </w:r>
      <w:r w:rsidRPr="00332525">
        <w:rPr>
          <w:rFonts w:ascii="Arial" w:eastAsia="Calibri" w:hAnsi="Arial" w:cs="Arial"/>
          <w:bCs/>
        </w:rPr>
        <w:t xml:space="preserve"> έγγραφό μας στο Τεχνικό Συμβούλιο Δημοσίων Έργων Περιφερειακής Ενότητας Φθιώτιδας, το οποίο με το </w:t>
      </w:r>
      <w:r w:rsidRPr="00084D1B">
        <w:rPr>
          <w:rFonts w:ascii="Arial" w:eastAsia="Calibri" w:hAnsi="Arial" w:cs="Arial"/>
          <w:bCs/>
        </w:rPr>
        <w:t xml:space="preserve">αριθ. </w:t>
      </w:r>
      <w:r w:rsidR="00084D1B" w:rsidRPr="00084D1B">
        <w:rPr>
          <w:rFonts w:ascii="Arial" w:eastAsia="Calibri" w:hAnsi="Arial" w:cs="Arial"/>
          <w:bCs/>
        </w:rPr>
        <w:t>1</w:t>
      </w:r>
      <w:r w:rsidRPr="00084D1B">
        <w:rPr>
          <w:rFonts w:ascii="Arial" w:eastAsia="Calibri" w:hAnsi="Arial" w:cs="Arial"/>
          <w:bCs/>
        </w:rPr>
        <w:t>/2022 Πρακτικό, θέμα 5ο, γνωμοδοτεί</w:t>
      </w:r>
      <w:r w:rsidR="00084D1B">
        <w:rPr>
          <w:rFonts w:ascii="Arial" w:eastAsia="Calibri" w:hAnsi="Arial" w:cs="Arial"/>
          <w:bCs/>
        </w:rPr>
        <w:t xml:space="preserve"> θε</w:t>
      </w:r>
      <w:bookmarkStart w:id="0" w:name="_GoBack"/>
      <w:bookmarkEnd w:id="0"/>
      <w:r w:rsidR="00084D1B">
        <w:rPr>
          <w:rFonts w:ascii="Arial" w:eastAsia="Calibri" w:hAnsi="Arial" w:cs="Arial"/>
          <w:bCs/>
        </w:rPr>
        <w:t>τικά</w:t>
      </w:r>
      <w:r w:rsidRPr="00332525">
        <w:rPr>
          <w:rFonts w:ascii="Arial" w:eastAsia="Calibri" w:hAnsi="Arial" w:cs="Arial"/>
          <w:bCs/>
        </w:rPr>
        <w:t xml:space="preserve"> για την έγκριση του </w:t>
      </w:r>
      <w:r>
        <w:rPr>
          <w:rFonts w:ascii="Arial" w:eastAsia="Calibri" w:hAnsi="Arial" w:cs="Arial"/>
          <w:bCs/>
        </w:rPr>
        <w:t>2</w:t>
      </w:r>
      <w:r w:rsidRPr="00332525">
        <w:rPr>
          <w:rFonts w:ascii="Arial" w:eastAsia="Calibri" w:hAnsi="Arial" w:cs="Arial"/>
          <w:bCs/>
        </w:rPr>
        <w:t>ου Ανακεφαλαιωτικού Πίνακα Εργασιών, σύμφωνα με το άρθρου 156 του Ν.4412/2016.</w:t>
      </w:r>
    </w:p>
    <w:p w:rsidR="002C79E5" w:rsidRPr="00FB1271" w:rsidRDefault="002C79E5" w:rsidP="002C79E5">
      <w:pPr>
        <w:spacing w:after="0" w:line="240" w:lineRule="auto"/>
        <w:ind w:left="567"/>
        <w:jc w:val="both"/>
        <w:rPr>
          <w:rFonts w:ascii="Arial" w:eastAsia="Calibri" w:hAnsi="Arial" w:cs="Arial"/>
          <w:color w:val="FF0000"/>
        </w:rPr>
      </w:pPr>
    </w:p>
    <w:p w:rsidR="00026B2B" w:rsidRPr="00746A3A" w:rsidRDefault="00746A3A" w:rsidP="00746A3A">
      <w:pPr>
        <w:spacing w:after="0" w:line="240" w:lineRule="auto"/>
        <w:jc w:val="both"/>
        <w:rPr>
          <w:rFonts w:ascii="Arial" w:eastAsia="Calibri" w:hAnsi="Arial" w:cs="Arial"/>
        </w:rPr>
      </w:pPr>
      <w:r w:rsidRPr="00746A3A">
        <w:rPr>
          <w:rFonts w:ascii="Arial" w:eastAsia="Calibri" w:hAnsi="Arial" w:cs="Arial"/>
        </w:rPr>
        <w:t xml:space="preserve">     </w:t>
      </w:r>
    </w:p>
    <w:p w:rsidR="00D14E5E" w:rsidRPr="00D14E5E" w:rsidRDefault="00D14E5E" w:rsidP="00D14E5E">
      <w:pPr>
        <w:spacing w:after="0" w:line="240" w:lineRule="auto"/>
        <w:jc w:val="both"/>
        <w:rPr>
          <w:rFonts w:ascii="Arial" w:eastAsia="Calibri" w:hAnsi="Arial" w:cs="Arial"/>
          <w:u w:val="single"/>
        </w:rPr>
      </w:pPr>
      <w:r w:rsidRPr="00D14E5E">
        <w:rPr>
          <w:rFonts w:ascii="Arial" w:eastAsia="Calibri" w:hAnsi="Arial" w:cs="Arial"/>
          <w:u w:val="single"/>
        </w:rPr>
        <w:t xml:space="preserve">2.  ΛΟΓΟΙ ΣΥΝΤΑΞΗΣ </w:t>
      </w:r>
      <w:r w:rsidR="00746A3A" w:rsidRPr="00746A3A">
        <w:rPr>
          <w:rFonts w:ascii="Arial" w:eastAsia="Calibri" w:hAnsi="Arial" w:cs="Arial"/>
          <w:bCs/>
          <w:u w:val="single"/>
        </w:rPr>
        <w:t>2</w:t>
      </w:r>
      <w:r w:rsidRPr="00D14E5E">
        <w:rPr>
          <w:rFonts w:ascii="Arial" w:eastAsia="Calibri" w:hAnsi="Arial" w:cs="Arial"/>
          <w:bCs/>
          <w:u w:val="single"/>
          <w:vertAlign w:val="superscript"/>
        </w:rPr>
        <w:t>ου</w:t>
      </w:r>
      <w:r w:rsidRPr="00D14E5E">
        <w:rPr>
          <w:rFonts w:ascii="Arial" w:eastAsia="Calibri" w:hAnsi="Arial" w:cs="Arial"/>
          <w:bCs/>
          <w:u w:val="single"/>
        </w:rPr>
        <w:t xml:space="preserve"> ΑΠΕ </w:t>
      </w:r>
    </w:p>
    <w:p w:rsidR="00FA644F" w:rsidRPr="00FA644F" w:rsidRDefault="00FA644F" w:rsidP="00FA644F">
      <w:pPr>
        <w:spacing w:after="0" w:line="240" w:lineRule="auto"/>
        <w:ind w:firstLine="426"/>
        <w:jc w:val="both"/>
        <w:rPr>
          <w:rFonts w:ascii="Arial" w:eastAsia="Calibri" w:hAnsi="Arial" w:cs="Arial"/>
          <w:bCs/>
        </w:rPr>
      </w:pPr>
      <w:r w:rsidRPr="00FA644F">
        <w:rPr>
          <w:rFonts w:ascii="Arial" w:eastAsia="Calibri" w:hAnsi="Arial" w:cs="Arial"/>
          <w:bCs/>
        </w:rPr>
        <w:t xml:space="preserve">Η σύνταξη του 2ου Ανακεφαλαιωτικού Πίνακα κρίθηκε αναγκαία για να συμπεριλάβει αυξομειώσεις ποσοτήτων συμβατικών εργασιών και αντίστοιχων δαπανών, όπως αυτές προέκυψαν κατά την διάρκεια κατασκευής του έργου, καθώς επίσης και τη δαπάνη αναθεώρησης ποσού 5.091,85€ χωρίς ΦΠΑ. </w:t>
      </w:r>
    </w:p>
    <w:p w:rsidR="00FA644F" w:rsidRPr="00FA644F" w:rsidRDefault="00FA644F" w:rsidP="00FA644F">
      <w:pPr>
        <w:spacing w:after="0" w:line="240" w:lineRule="auto"/>
        <w:ind w:firstLine="426"/>
        <w:jc w:val="both"/>
        <w:rPr>
          <w:rFonts w:ascii="Arial" w:eastAsia="Calibri" w:hAnsi="Arial" w:cs="Arial"/>
          <w:bCs/>
        </w:rPr>
      </w:pPr>
    </w:p>
    <w:p w:rsidR="00FA644F" w:rsidRPr="00FA644F" w:rsidRDefault="00FA644F" w:rsidP="00FA644F">
      <w:pPr>
        <w:spacing w:after="0" w:line="240" w:lineRule="auto"/>
        <w:ind w:firstLine="426"/>
        <w:jc w:val="both"/>
        <w:rPr>
          <w:rFonts w:ascii="Arial" w:eastAsia="Calibri" w:hAnsi="Arial" w:cs="Arial"/>
          <w:bCs/>
        </w:rPr>
      </w:pPr>
      <w:r w:rsidRPr="00FA644F">
        <w:rPr>
          <w:rFonts w:ascii="Arial" w:eastAsia="Calibri" w:hAnsi="Arial" w:cs="Arial"/>
          <w:bCs/>
        </w:rPr>
        <w:lastRenderedPageBreak/>
        <w:t>Ο παρών 2ος Α.Π.Ε. έχει συνταχθεί με βάση τον Ν. 4412/2016 άρθρο 156, παρ. 3β, για τη χρήση των επί έλασσον δαπανών. Γίνεται χρήση των «επί έλασσον δαπανών» χωρίς οι μεταβολές αυτές να υπερβαίνουν το 20% του αρχικού προϋπολογισμού μιας ομάδας εργασιών, καθώς και το 10% του συνολικού προϋπολογισμού εργασιών της αρχικής σύμβασης του έργου. Επίσης η χρησιμοποίηση των «επί έλασσον δαπανών» δεν οδηγεί σε αλλαγή του φυσικού αντικειμένου του έργου και ούτε θίγει την πληρότητα, την ποιότητα και τη λειτουργικότητά  του.</w:t>
      </w:r>
    </w:p>
    <w:p w:rsidR="00FA644F" w:rsidRPr="00FA644F" w:rsidRDefault="00FA644F" w:rsidP="00FA644F">
      <w:pPr>
        <w:spacing w:after="0" w:line="240" w:lineRule="auto"/>
        <w:ind w:firstLine="426"/>
        <w:jc w:val="both"/>
        <w:rPr>
          <w:rFonts w:ascii="Arial" w:eastAsia="Calibri" w:hAnsi="Arial" w:cs="Arial"/>
          <w:bCs/>
        </w:rPr>
      </w:pPr>
    </w:p>
    <w:p w:rsidR="000818EB" w:rsidRDefault="00FA644F" w:rsidP="00FA644F">
      <w:pPr>
        <w:spacing w:after="0" w:line="240" w:lineRule="auto"/>
        <w:ind w:firstLine="426"/>
        <w:jc w:val="both"/>
        <w:rPr>
          <w:rFonts w:ascii="Arial" w:eastAsia="Calibri" w:hAnsi="Arial" w:cs="Arial"/>
          <w:bCs/>
        </w:rPr>
      </w:pPr>
      <w:r w:rsidRPr="00FA644F">
        <w:rPr>
          <w:rFonts w:ascii="Arial" w:eastAsia="Calibri" w:hAnsi="Arial" w:cs="Arial"/>
          <w:bCs/>
        </w:rPr>
        <w:t>Από τον έλεγχο τροποποιήσεων  συμβάσεων προέκυψε ο παρακάτω πίνακας :</w:t>
      </w:r>
    </w:p>
    <w:p w:rsidR="00FA644F" w:rsidRDefault="00FA644F" w:rsidP="00FA644F">
      <w:pPr>
        <w:spacing w:after="0" w:line="240" w:lineRule="auto"/>
        <w:ind w:firstLine="426"/>
        <w:jc w:val="both"/>
        <w:rPr>
          <w:rFonts w:ascii="Arial" w:eastAsia="Calibri" w:hAnsi="Arial" w:cs="Arial"/>
          <w:bCs/>
        </w:rPr>
      </w:pPr>
    </w:p>
    <w:tbl>
      <w:tblPr>
        <w:tblW w:w="93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
        <w:gridCol w:w="1620"/>
        <w:gridCol w:w="1665"/>
        <w:gridCol w:w="1620"/>
        <w:gridCol w:w="1263"/>
        <w:gridCol w:w="1260"/>
        <w:gridCol w:w="1440"/>
      </w:tblGrid>
      <w:tr w:rsidR="00FA644F" w:rsidRPr="00FA644F" w:rsidTr="00FC0B48">
        <w:trPr>
          <w:trHeight w:val="503"/>
        </w:trPr>
        <w:tc>
          <w:tcPr>
            <w:tcW w:w="2115" w:type="dxa"/>
            <w:gridSpan w:val="2"/>
            <w:vMerge w:val="restart"/>
            <w:shd w:val="clear" w:color="auto" w:fill="auto"/>
            <w:vAlign w:val="center"/>
          </w:tcPr>
          <w:p w:rsidR="00FA644F" w:rsidRPr="00FA644F" w:rsidRDefault="00FA644F" w:rsidP="00FA644F">
            <w:pPr>
              <w:spacing w:after="0" w:line="240" w:lineRule="auto"/>
              <w:jc w:val="center"/>
              <w:rPr>
                <w:rFonts w:ascii="Arial" w:eastAsia="Times New Roman" w:hAnsi="Arial" w:cs="Arial"/>
                <w:b/>
                <w:bCs/>
                <w:sz w:val="18"/>
                <w:szCs w:val="18"/>
                <w:lang w:eastAsia="el-GR"/>
              </w:rPr>
            </w:pPr>
            <w:r w:rsidRPr="00FA644F">
              <w:rPr>
                <w:rFonts w:ascii="Arial" w:eastAsia="Times New Roman" w:hAnsi="Arial" w:cs="Arial"/>
                <w:b/>
                <w:bCs/>
                <w:sz w:val="18"/>
                <w:szCs w:val="18"/>
                <w:lang w:eastAsia="el-GR"/>
              </w:rPr>
              <w:t>ΟΜΑΔΑ ΕΡΓΑΣΙΩΝ</w:t>
            </w:r>
          </w:p>
        </w:tc>
        <w:tc>
          <w:tcPr>
            <w:tcW w:w="1665" w:type="dxa"/>
            <w:vMerge w:val="restart"/>
            <w:shd w:val="clear" w:color="auto" w:fill="auto"/>
            <w:vAlign w:val="center"/>
          </w:tcPr>
          <w:p w:rsidR="00FA644F" w:rsidRPr="00FA644F" w:rsidRDefault="00FA644F" w:rsidP="00FA644F">
            <w:pPr>
              <w:spacing w:after="0" w:line="240" w:lineRule="auto"/>
              <w:jc w:val="center"/>
              <w:rPr>
                <w:rFonts w:ascii="Arial" w:eastAsia="Times New Roman" w:hAnsi="Arial" w:cs="Arial"/>
                <w:b/>
                <w:bCs/>
                <w:sz w:val="18"/>
                <w:szCs w:val="18"/>
                <w:lang w:eastAsia="el-GR"/>
              </w:rPr>
            </w:pPr>
            <w:r w:rsidRPr="00FA644F">
              <w:rPr>
                <w:rFonts w:ascii="Arial" w:eastAsia="Times New Roman" w:hAnsi="Arial" w:cs="Arial"/>
                <w:b/>
                <w:bCs/>
                <w:sz w:val="18"/>
                <w:szCs w:val="18"/>
                <w:lang w:eastAsia="el-GR"/>
              </w:rPr>
              <w:t>ΑΡΧΙΚΟΣ ΠΡΟΫΠ/ΜΟΣ ΑΝΑ ΟΜΑΔΑ (€)</w:t>
            </w:r>
          </w:p>
        </w:tc>
        <w:tc>
          <w:tcPr>
            <w:tcW w:w="1620" w:type="dxa"/>
            <w:vMerge w:val="restart"/>
            <w:shd w:val="clear" w:color="auto" w:fill="auto"/>
            <w:vAlign w:val="center"/>
          </w:tcPr>
          <w:p w:rsidR="00FA644F" w:rsidRPr="00FA644F" w:rsidRDefault="00FA644F" w:rsidP="00FA644F">
            <w:pPr>
              <w:spacing w:after="0" w:line="240" w:lineRule="auto"/>
              <w:jc w:val="center"/>
              <w:rPr>
                <w:rFonts w:ascii="Arial" w:eastAsia="Times New Roman" w:hAnsi="Arial" w:cs="Arial"/>
                <w:b/>
                <w:bCs/>
                <w:sz w:val="18"/>
                <w:szCs w:val="18"/>
                <w:lang w:eastAsia="el-GR"/>
              </w:rPr>
            </w:pPr>
            <w:r w:rsidRPr="00FA644F">
              <w:rPr>
                <w:rFonts w:ascii="Arial" w:eastAsia="Times New Roman" w:hAnsi="Arial" w:cs="Arial"/>
                <w:b/>
                <w:bCs/>
                <w:sz w:val="18"/>
                <w:szCs w:val="18"/>
                <w:lang w:eastAsia="el-GR"/>
              </w:rPr>
              <w:t>ΠΡΟΫΠ/ΜΟΣ ΟΜΑΔΑΣ ΜΕ ΒΑΣΕΙ ΤΟΝ 2</w:t>
            </w:r>
            <w:r w:rsidRPr="00FA644F">
              <w:rPr>
                <w:rFonts w:ascii="Arial" w:eastAsia="Times New Roman" w:hAnsi="Arial" w:cs="Arial"/>
                <w:b/>
                <w:bCs/>
                <w:sz w:val="18"/>
                <w:szCs w:val="18"/>
                <w:vertAlign w:val="superscript"/>
                <w:lang w:eastAsia="el-GR"/>
              </w:rPr>
              <w:t>Ο</w:t>
            </w:r>
            <w:r w:rsidRPr="00FA644F">
              <w:rPr>
                <w:rFonts w:ascii="Arial" w:eastAsia="Times New Roman" w:hAnsi="Arial" w:cs="Arial"/>
                <w:b/>
                <w:bCs/>
                <w:sz w:val="18"/>
                <w:szCs w:val="18"/>
                <w:lang w:eastAsia="el-GR"/>
              </w:rPr>
              <w:t xml:space="preserve"> ΑΠΕ (€)</w:t>
            </w:r>
          </w:p>
        </w:tc>
        <w:tc>
          <w:tcPr>
            <w:tcW w:w="2523" w:type="dxa"/>
            <w:gridSpan w:val="2"/>
            <w:shd w:val="clear" w:color="auto" w:fill="auto"/>
            <w:vAlign w:val="center"/>
          </w:tcPr>
          <w:p w:rsidR="00FA644F" w:rsidRPr="00FA644F" w:rsidRDefault="00FA644F" w:rsidP="00FA644F">
            <w:pPr>
              <w:spacing w:after="0" w:line="240" w:lineRule="auto"/>
              <w:jc w:val="center"/>
              <w:rPr>
                <w:rFonts w:ascii="Arial" w:eastAsia="Times New Roman" w:hAnsi="Arial" w:cs="Arial"/>
                <w:b/>
                <w:bCs/>
                <w:sz w:val="18"/>
                <w:szCs w:val="18"/>
                <w:lang w:eastAsia="el-GR"/>
              </w:rPr>
            </w:pPr>
            <w:r w:rsidRPr="00FA644F">
              <w:rPr>
                <w:rFonts w:ascii="Arial" w:eastAsia="Times New Roman" w:hAnsi="Arial" w:cs="Arial"/>
                <w:b/>
                <w:bCs/>
                <w:sz w:val="18"/>
                <w:szCs w:val="18"/>
                <w:lang w:eastAsia="el-GR"/>
              </w:rPr>
              <w:t>ΚΑΘΑΡΗ ΔΙΑΦΟΡΑ ΟΜΑΔΑΣ (€)</w:t>
            </w:r>
          </w:p>
        </w:tc>
        <w:tc>
          <w:tcPr>
            <w:tcW w:w="1440" w:type="dxa"/>
            <w:vMerge w:val="restart"/>
            <w:shd w:val="clear" w:color="auto" w:fill="auto"/>
            <w:vAlign w:val="center"/>
          </w:tcPr>
          <w:p w:rsidR="00FA644F" w:rsidRPr="00FA644F" w:rsidRDefault="00FA644F" w:rsidP="00FA644F">
            <w:pPr>
              <w:spacing w:after="0" w:line="240" w:lineRule="auto"/>
              <w:jc w:val="center"/>
              <w:rPr>
                <w:rFonts w:ascii="Arial" w:eastAsia="Times New Roman" w:hAnsi="Arial" w:cs="Arial"/>
                <w:b/>
                <w:bCs/>
                <w:sz w:val="18"/>
                <w:szCs w:val="18"/>
                <w:lang w:eastAsia="el-GR"/>
              </w:rPr>
            </w:pPr>
            <w:r w:rsidRPr="00FA644F">
              <w:rPr>
                <w:rFonts w:ascii="Arial" w:eastAsia="Times New Roman" w:hAnsi="Arial" w:cs="Arial"/>
                <w:b/>
                <w:bCs/>
                <w:sz w:val="18"/>
                <w:szCs w:val="18"/>
                <w:lang w:eastAsia="el-GR"/>
              </w:rPr>
              <w:t>ΠΟΣΟΣΤΟ ΕΠΙ ΕΛΑΤΤΟΝ ΣΤΟ ΣΥΝΟΛΟ ΤΗΣ ΣΥΜΒΑΣΗΣ</w:t>
            </w:r>
          </w:p>
        </w:tc>
      </w:tr>
      <w:tr w:rsidR="00FA644F" w:rsidRPr="00FA644F" w:rsidTr="00FC0B48">
        <w:trPr>
          <w:trHeight w:val="502"/>
        </w:trPr>
        <w:tc>
          <w:tcPr>
            <w:tcW w:w="2115" w:type="dxa"/>
            <w:gridSpan w:val="2"/>
            <w:vMerge/>
            <w:shd w:val="clear" w:color="auto" w:fill="auto"/>
          </w:tcPr>
          <w:p w:rsidR="00FA644F" w:rsidRPr="00FA644F" w:rsidRDefault="00FA644F" w:rsidP="00FA644F">
            <w:pPr>
              <w:spacing w:after="0" w:line="240" w:lineRule="auto"/>
              <w:jc w:val="center"/>
              <w:rPr>
                <w:rFonts w:ascii="Arial" w:eastAsia="Times New Roman" w:hAnsi="Arial" w:cs="Arial"/>
                <w:b/>
                <w:bCs/>
                <w:sz w:val="18"/>
                <w:szCs w:val="18"/>
                <w:lang w:eastAsia="el-GR"/>
              </w:rPr>
            </w:pPr>
          </w:p>
        </w:tc>
        <w:tc>
          <w:tcPr>
            <w:tcW w:w="1665" w:type="dxa"/>
            <w:vMerge/>
            <w:shd w:val="clear" w:color="auto" w:fill="auto"/>
          </w:tcPr>
          <w:p w:rsidR="00FA644F" w:rsidRPr="00FA644F" w:rsidRDefault="00FA644F" w:rsidP="00FA644F">
            <w:pPr>
              <w:spacing w:after="0" w:line="240" w:lineRule="auto"/>
              <w:jc w:val="both"/>
              <w:rPr>
                <w:rFonts w:ascii="Arial" w:eastAsia="Times New Roman" w:hAnsi="Arial" w:cs="Arial"/>
                <w:b/>
                <w:bCs/>
                <w:sz w:val="18"/>
                <w:szCs w:val="18"/>
                <w:lang w:eastAsia="el-GR"/>
              </w:rPr>
            </w:pPr>
          </w:p>
        </w:tc>
        <w:tc>
          <w:tcPr>
            <w:tcW w:w="1620" w:type="dxa"/>
            <w:vMerge/>
            <w:shd w:val="clear" w:color="auto" w:fill="auto"/>
          </w:tcPr>
          <w:p w:rsidR="00FA644F" w:rsidRPr="00FA644F" w:rsidRDefault="00FA644F" w:rsidP="00FA644F">
            <w:pPr>
              <w:spacing w:after="0" w:line="240" w:lineRule="auto"/>
              <w:jc w:val="both"/>
              <w:rPr>
                <w:rFonts w:ascii="Arial" w:eastAsia="Times New Roman" w:hAnsi="Arial" w:cs="Arial"/>
                <w:b/>
                <w:bCs/>
                <w:sz w:val="18"/>
                <w:szCs w:val="18"/>
                <w:lang w:eastAsia="el-GR"/>
              </w:rPr>
            </w:pPr>
          </w:p>
        </w:tc>
        <w:tc>
          <w:tcPr>
            <w:tcW w:w="1263" w:type="dxa"/>
            <w:shd w:val="clear" w:color="auto" w:fill="auto"/>
            <w:vAlign w:val="center"/>
          </w:tcPr>
          <w:p w:rsidR="00FA644F" w:rsidRPr="00FA644F" w:rsidRDefault="00FA644F" w:rsidP="00FA644F">
            <w:pPr>
              <w:spacing w:after="0" w:line="240" w:lineRule="auto"/>
              <w:jc w:val="center"/>
              <w:rPr>
                <w:rFonts w:ascii="Arial" w:eastAsia="Times New Roman" w:hAnsi="Arial" w:cs="Arial"/>
                <w:b/>
                <w:bCs/>
                <w:sz w:val="18"/>
                <w:szCs w:val="18"/>
                <w:lang w:eastAsia="el-GR"/>
              </w:rPr>
            </w:pPr>
            <w:r w:rsidRPr="00FA644F">
              <w:rPr>
                <w:rFonts w:ascii="Arial" w:eastAsia="Times New Roman" w:hAnsi="Arial" w:cs="Arial"/>
                <w:b/>
                <w:bCs/>
                <w:sz w:val="18"/>
                <w:szCs w:val="18"/>
                <w:lang w:eastAsia="el-GR"/>
              </w:rPr>
              <w:t>ΕΠΙ ΠΛΕΟΝ</w:t>
            </w:r>
          </w:p>
          <w:p w:rsidR="00FA644F" w:rsidRPr="00FA644F" w:rsidRDefault="00FA644F" w:rsidP="00FA644F">
            <w:pPr>
              <w:spacing w:after="0" w:line="240" w:lineRule="auto"/>
              <w:jc w:val="center"/>
              <w:rPr>
                <w:rFonts w:ascii="Arial" w:eastAsia="Times New Roman" w:hAnsi="Arial" w:cs="Arial"/>
                <w:b/>
                <w:bCs/>
                <w:sz w:val="18"/>
                <w:szCs w:val="18"/>
                <w:lang w:eastAsia="el-GR"/>
              </w:rPr>
            </w:pPr>
            <w:r w:rsidRPr="00FA644F">
              <w:rPr>
                <w:rFonts w:ascii="Arial" w:eastAsia="Times New Roman" w:hAnsi="Arial" w:cs="Arial"/>
                <w:b/>
                <w:bCs/>
                <w:sz w:val="18"/>
                <w:szCs w:val="18"/>
                <w:lang w:eastAsia="el-GR"/>
              </w:rPr>
              <w:t>(€)</w:t>
            </w:r>
          </w:p>
        </w:tc>
        <w:tc>
          <w:tcPr>
            <w:tcW w:w="1260" w:type="dxa"/>
            <w:shd w:val="clear" w:color="auto" w:fill="auto"/>
            <w:vAlign w:val="center"/>
          </w:tcPr>
          <w:p w:rsidR="00FA644F" w:rsidRPr="00FA644F" w:rsidRDefault="00FA644F" w:rsidP="00FA644F">
            <w:pPr>
              <w:spacing w:after="0" w:line="240" w:lineRule="auto"/>
              <w:jc w:val="center"/>
              <w:rPr>
                <w:rFonts w:ascii="Arial" w:eastAsia="Times New Roman" w:hAnsi="Arial" w:cs="Arial"/>
                <w:b/>
                <w:bCs/>
                <w:sz w:val="18"/>
                <w:szCs w:val="18"/>
                <w:lang w:eastAsia="el-GR"/>
              </w:rPr>
            </w:pPr>
            <w:r w:rsidRPr="00FA644F">
              <w:rPr>
                <w:rFonts w:ascii="Arial" w:eastAsia="Times New Roman" w:hAnsi="Arial" w:cs="Arial"/>
                <w:b/>
                <w:bCs/>
                <w:sz w:val="18"/>
                <w:szCs w:val="18"/>
                <w:lang w:eastAsia="el-GR"/>
              </w:rPr>
              <w:t>ΕΠΙ ΕΛΑΤΤΟΝ (€)</w:t>
            </w:r>
          </w:p>
        </w:tc>
        <w:tc>
          <w:tcPr>
            <w:tcW w:w="1440" w:type="dxa"/>
            <w:vMerge/>
            <w:shd w:val="clear" w:color="auto" w:fill="auto"/>
          </w:tcPr>
          <w:p w:rsidR="00FA644F" w:rsidRPr="00FA644F" w:rsidRDefault="00FA644F" w:rsidP="00FA644F">
            <w:pPr>
              <w:spacing w:after="0" w:line="240" w:lineRule="auto"/>
              <w:jc w:val="both"/>
              <w:rPr>
                <w:rFonts w:ascii="Arial" w:eastAsia="Times New Roman" w:hAnsi="Arial" w:cs="Arial"/>
                <w:b/>
                <w:bCs/>
                <w:sz w:val="18"/>
                <w:szCs w:val="18"/>
                <w:lang w:eastAsia="el-GR"/>
              </w:rPr>
            </w:pPr>
          </w:p>
        </w:tc>
      </w:tr>
      <w:tr w:rsidR="00FA644F" w:rsidRPr="00FA644F" w:rsidTr="00FC0B48">
        <w:tc>
          <w:tcPr>
            <w:tcW w:w="495" w:type="dxa"/>
            <w:tcBorders>
              <w:right w:val="nil"/>
            </w:tcBorders>
            <w:shd w:val="clear" w:color="auto" w:fill="auto"/>
          </w:tcPr>
          <w:p w:rsidR="00FA644F" w:rsidRPr="00FA644F" w:rsidRDefault="00FA644F" w:rsidP="00FA644F">
            <w:pPr>
              <w:spacing w:after="0" w:line="240" w:lineRule="auto"/>
              <w:ind w:right="-108"/>
              <w:jc w:val="both"/>
              <w:rPr>
                <w:rFonts w:ascii="Arial" w:eastAsia="Times New Roman" w:hAnsi="Arial" w:cs="Arial"/>
                <w:bCs/>
                <w:sz w:val="18"/>
                <w:szCs w:val="18"/>
                <w:lang w:eastAsia="el-GR"/>
              </w:rPr>
            </w:pPr>
            <w:r w:rsidRPr="00FA644F">
              <w:rPr>
                <w:rFonts w:ascii="Arial" w:eastAsia="Times New Roman" w:hAnsi="Arial" w:cs="Arial"/>
                <w:bCs/>
                <w:sz w:val="18"/>
                <w:szCs w:val="18"/>
                <w:lang w:eastAsia="el-GR"/>
              </w:rPr>
              <w:t>1.</w:t>
            </w:r>
          </w:p>
        </w:tc>
        <w:tc>
          <w:tcPr>
            <w:tcW w:w="1620" w:type="dxa"/>
            <w:tcBorders>
              <w:left w:val="nil"/>
            </w:tcBorders>
            <w:shd w:val="clear" w:color="auto" w:fill="auto"/>
          </w:tcPr>
          <w:p w:rsidR="00FA644F" w:rsidRPr="00FA644F" w:rsidRDefault="00FA644F" w:rsidP="00FA644F">
            <w:pPr>
              <w:spacing w:after="0" w:line="240" w:lineRule="auto"/>
              <w:jc w:val="both"/>
              <w:rPr>
                <w:rFonts w:ascii="Arial" w:eastAsia="Times New Roman" w:hAnsi="Arial" w:cs="Arial"/>
                <w:bCs/>
                <w:sz w:val="18"/>
                <w:szCs w:val="18"/>
                <w:lang w:val="en-US" w:eastAsia="el-GR"/>
              </w:rPr>
            </w:pPr>
            <w:r w:rsidRPr="00FA644F">
              <w:rPr>
                <w:rFonts w:ascii="Arial" w:eastAsia="Times New Roman" w:hAnsi="Arial" w:cs="Arial"/>
                <w:bCs/>
                <w:sz w:val="18"/>
                <w:szCs w:val="18"/>
                <w:lang w:eastAsia="el-GR"/>
              </w:rPr>
              <w:t>Χωματουργικά-Καθαιρέσεις</w:t>
            </w:r>
          </w:p>
        </w:tc>
        <w:tc>
          <w:tcPr>
            <w:tcW w:w="1665" w:type="dxa"/>
            <w:shd w:val="clear" w:color="auto" w:fill="auto"/>
          </w:tcPr>
          <w:p w:rsidR="00FA644F" w:rsidRPr="00FA644F" w:rsidRDefault="00FA644F" w:rsidP="00FA644F">
            <w:pPr>
              <w:spacing w:after="0" w:line="240" w:lineRule="auto"/>
              <w:jc w:val="right"/>
              <w:rPr>
                <w:rFonts w:ascii="Arial" w:eastAsia="Times New Roman" w:hAnsi="Arial" w:cs="Arial"/>
                <w:bCs/>
                <w:color w:val="000000"/>
                <w:sz w:val="18"/>
                <w:szCs w:val="18"/>
                <w:lang w:eastAsia="el-GR"/>
              </w:rPr>
            </w:pPr>
            <w:r w:rsidRPr="00FA644F">
              <w:rPr>
                <w:rFonts w:ascii="Arial" w:eastAsia="Times New Roman" w:hAnsi="Arial" w:cs="Arial"/>
                <w:bCs/>
                <w:color w:val="000000"/>
                <w:sz w:val="18"/>
                <w:szCs w:val="18"/>
                <w:lang w:eastAsia="el-GR"/>
              </w:rPr>
              <w:t>10.150,58</w:t>
            </w:r>
          </w:p>
        </w:tc>
        <w:tc>
          <w:tcPr>
            <w:tcW w:w="1620" w:type="dxa"/>
            <w:shd w:val="clear" w:color="auto" w:fill="auto"/>
          </w:tcPr>
          <w:p w:rsidR="00FA644F" w:rsidRPr="00FA644F" w:rsidRDefault="00FA644F" w:rsidP="00FA644F">
            <w:pPr>
              <w:spacing w:after="0" w:line="240" w:lineRule="auto"/>
              <w:jc w:val="right"/>
              <w:rPr>
                <w:rFonts w:ascii="Arial" w:eastAsia="Times New Roman" w:hAnsi="Arial" w:cs="Arial"/>
                <w:bCs/>
                <w:color w:val="000000"/>
                <w:sz w:val="18"/>
                <w:szCs w:val="18"/>
                <w:lang w:eastAsia="el-GR"/>
              </w:rPr>
            </w:pPr>
            <w:r w:rsidRPr="00FA644F">
              <w:rPr>
                <w:rFonts w:ascii="Arial" w:eastAsia="Times New Roman" w:hAnsi="Arial" w:cs="Arial"/>
                <w:bCs/>
                <w:color w:val="000000"/>
                <w:sz w:val="18"/>
                <w:szCs w:val="18"/>
                <w:lang w:eastAsia="el-GR"/>
              </w:rPr>
              <w:t>10.124,12</w:t>
            </w:r>
          </w:p>
        </w:tc>
        <w:tc>
          <w:tcPr>
            <w:tcW w:w="1263" w:type="dxa"/>
            <w:shd w:val="clear" w:color="auto" w:fill="auto"/>
          </w:tcPr>
          <w:p w:rsidR="00FA644F" w:rsidRPr="00FA644F" w:rsidRDefault="00FA644F" w:rsidP="00FA644F">
            <w:pPr>
              <w:spacing w:after="0" w:line="240" w:lineRule="auto"/>
              <w:jc w:val="right"/>
              <w:rPr>
                <w:rFonts w:ascii="Arial" w:eastAsia="Times New Roman" w:hAnsi="Arial" w:cs="Arial"/>
                <w:bCs/>
                <w:color w:val="000000"/>
                <w:sz w:val="18"/>
                <w:szCs w:val="18"/>
                <w:lang w:eastAsia="el-GR"/>
              </w:rPr>
            </w:pPr>
          </w:p>
        </w:tc>
        <w:tc>
          <w:tcPr>
            <w:tcW w:w="1260" w:type="dxa"/>
            <w:shd w:val="clear" w:color="auto" w:fill="auto"/>
          </w:tcPr>
          <w:p w:rsidR="00FA644F" w:rsidRPr="00FA644F" w:rsidRDefault="00FA644F" w:rsidP="00FA644F">
            <w:pPr>
              <w:spacing w:after="0" w:line="240" w:lineRule="auto"/>
              <w:jc w:val="right"/>
              <w:rPr>
                <w:rFonts w:ascii="Arial" w:eastAsia="Times New Roman" w:hAnsi="Arial" w:cs="Arial"/>
                <w:bCs/>
                <w:color w:val="000000"/>
                <w:sz w:val="18"/>
                <w:szCs w:val="18"/>
                <w:lang w:eastAsia="el-GR"/>
              </w:rPr>
            </w:pPr>
            <w:r w:rsidRPr="00FA644F">
              <w:rPr>
                <w:rFonts w:ascii="Arial" w:eastAsia="Times New Roman" w:hAnsi="Arial" w:cs="Arial"/>
                <w:bCs/>
                <w:color w:val="000000"/>
                <w:sz w:val="18"/>
                <w:szCs w:val="18"/>
                <w:lang w:eastAsia="el-GR"/>
              </w:rPr>
              <w:t>26,46</w:t>
            </w:r>
          </w:p>
        </w:tc>
        <w:tc>
          <w:tcPr>
            <w:tcW w:w="1440" w:type="dxa"/>
            <w:shd w:val="clear" w:color="auto" w:fill="auto"/>
          </w:tcPr>
          <w:p w:rsidR="00FA644F" w:rsidRPr="00FA644F" w:rsidRDefault="00FA644F" w:rsidP="00FA644F">
            <w:pPr>
              <w:spacing w:after="0" w:line="240" w:lineRule="auto"/>
              <w:jc w:val="both"/>
              <w:rPr>
                <w:rFonts w:ascii="Arial" w:eastAsia="Times New Roman" w:hAnsi="Arial" w:cs="Arial"/>
                <w:bCs/>
                <w:color w:val="000000"/>
                <w:sz w:val="18"/>
                <w:szCs w:val="18"/>
                <w:lang w:eastAsia="el-GR"/>
              </w:rPr>
            </w:pPr>
          </w:p>
        </w:tc>
      </w:tr>
      <w:tr w:rsidR="00FA644F" w:rsidRPr="00FA644F" w:rsidTr="00FC0B48">
        <w:tc>
          <w:tcPr>
            <w:tcW w:w="495" w:type="dxa"/>
            <w:tcBorders>
              <w:right w:val="nil"/>
            </w:tcBorders>
            <w:shd w:val="clear" w:color="auto" w:fill="auto"/>
          </w:tcPr>
          <w:p w:rsidR="00FA644F" w:rsidRPr="00FA644F" w:rsidRDefault="00FA644F" w:rsidP="00FA644F">
            <w:pPr>
              <w:spacing w:after="0" w:line="240" w:lineRule="auto"/>
              <w:ind w:right="-108"/>
              <w:jc w:val="both"/>
              <w:rPr>
                <w:rFonts w:ascii="Arial" w:eastAsia="Times New Roman" w:hAnsi="Arial" w:cs="Arial"/>
                <w:bCs/>
                <w:sz w:val="18"/>
                <w:szCs w:val="18"/>
                <w:lang w:eastAsia="el-GR"/>
              </w:rPr>
            </w:pPr>
            <w:r w:rsidRPr="00FA644F">
              <w:rPr>
                <w:rFonts w:ascii="Arial" w:eastAsia="Times New Roman" w:hAnsi="Arial" w:cs="Arial"/>
                <w:bCs/>
                <w:sz w:val="18"/>
                <w:szCs w:val="18"/>
                <w:lang w:eastAsia="el-GR"/>
              </w:rPr>
              <w:t>2.</w:t>
            </w:r>
          </w:p>
        </w:tc>
        <w:tc>
          <w:tcPr>
            <w:tcW w:w="1620" w:type="dxa"/>
            <w:tcBorders>
              <w:left w:val="nil"/>
            </w:tcBorders>
            <w:shd w:val="clear" w:color="auto" w:fill="auto"/>
          </w:tcPr>
          <w:p w:rsidR="00FA644F" w:rsidRPr="00FA644F" w:rsidRDefault="00FA644F" w:rsidP="00FA644F">
            <w:pPr>
              <w:spacing w:after="0" w:line="240" w:lineRule="auto"/>
              <w:jc w:val="both"/>
              <w:rPr>
                <w:rFonts w:ascii="Arial" w:eastAsia="Times New Roman" w:hAnsi="Arial" w:cs="Arial"/>
                <w:bCs/>
                <w:sz w:val="18"/>
                <w:szCs w:val="18"/>
                <w:lang w:eastAsia="el-GR"/>
              </w:rPr>
            </w:pPr>
            <w:r w:rsidRPr="00FA644F">
              <w:rPr>
                <w:rFonts w:ascii="Arial" w:eastAsia="Times New Roman" w:hAnsi="Arial" w:cs="Arial"/>
                <w:bCs/>
                <w:sz w:val="18"/>
                <w:szCs w:val="18"/>
                <w:lang w:eastAsia="el-GR"/>
              </w:rPr>
              <w:t>Τεχνικά Έργα</w:t>
            </w:r>
          </w:p>
        </w:tc>
        <w:tc>
          <w:tcPr>
            <w:tcW w:w="1665" w:type="dxa"/>
            <w:shd w:val="clear" w:color="auto" w:fill="auto"/>
          </w:tcPr>
          <w:p w:rsidR="00FA644F" w:rsidRPr="00FA644F" w:rsidRDefault="00FA644F" w:rsidP="00FA644F">
            <w:pPr>
              <w:spacing w:after="0" w:line="240" w:lineRule="auto"/>
              <w:jc w:val="right"/>
              <w:rPr>
                <w:rFonts w:ascii="Arial" w:eastAsia="Times New Roman" w:hAnsi="Arial" w:cs="Arial"/>
                <w:bCs/>
                <w:color w:val="000000"/>
                <w:sz w:val="18"/>
                <w:szCs w:val="18"/>
                <w:lang w:eastAsia="el-GR"/>
              </w:rPr>
            </w:pPr>
            <w:r w:rsidRPr="00FA644F">
              <w:rPr>
                <w:rFonts w:ascii="Arial" w:eastAsia="Times New Roman" w:hAnsi="Arial" w:cs="Arial"/>
                <w:bCs/>
                <w:color w:val="000000"/>
                <w:sz w:val="18"/>
                <w:szCs w:val="18"/>
                <w:lang w:eastAsia="el-GR"/>
              </w:rPr>
              <w:t>48.843,48</w:t>
            </w:r>
          </w:p>
        </w:tc>
        <w:tc>
          <w:tcPr>
            <w:tcW w:w="1620" w:type="dxa"/>
            <w:shd w:val="clear" w:color="auto" w:fill="auto"/>
          </w:tcPr>
          <w:p w:rsidR="00FA644F" w:rsidRPr="00FA644F" w:rsidRDefault="00FA644F" w:rsidP="00FA644F">
            <w:pPr>
              <w:spacing w:after="0" w:line="240" w:lineRule="auto"/>
              <w:jc w:val="right"/>
              <w:rPr>
                <w:rFonts w:ascii="Arial" w:eastAsia="Times New Roman" w:hAnsi="Arial" w:cs="Arial"/>
                <w:bCs/>
                <w:color w:val="000000"/>
                <w:sz w:val="18"/>
                <w:szCs w:val="18"/>
                <w:lang w:eastAsia="el-GR"/>
              </w:rPr>
            </w:pPr>
            <w:r w:rsidRPr="00FA644F">
              <w:rPr>
                <w:rFonts w:ascii="Arial" w:eastAsia="Times New Roman" w:hAnsi="Arial" w:cs="Arial"/>
                <w:bCs/>
                <w:color w:val="000000"/>
                <w:sz w:val="18"/>
                <w:szCs w:val="18"/>
                <w:lang w:eastAsia="el-GR"/>
              </w:rPr>
              <w:t>43.289,25</w:t>
            </w:r>
          </w:p>
        </w:tc>
        <w:tc>
          <w:tcPr>
            <w:tcW w:w="1263" w:type="dxa"/>
            <w:shd w:val="clear" w:color="auto" w:fill="auto"/>
          </w:tcPr>
          <w:p w:rsidR="00FA644F" w:rsidRPr="00FA644F" w:rsidRDefault="00FA644F" w:rsidP="00FA644F">
            <w:pPr>
              <w:spacing w:after="0" w:line="240" w:lineRule="auto"/>
              <w:jc w:val="right"/>
              <w:rPr>
                <w:rFonts w:ascii="Arial" w:eastAsia="Times New Roman" w:hAnsi="Arial" w:cs="Arial"/>
                <w:bCs/>
                <w:color w:val="000000"/>
                <w:sz w:val="18"/>
                <w:szCs w:val="18"/>
                <w:lang w:eastAsia="el-GR"/>
              </w:rPr>
            </w:pPr>
          </w:p>
        </w:tc>
        <w:tc>
          <w:tcPr>
            <w:tcW w:w="1260" w:type="dxa"/>
            <w:shd w:val="clear" w:color="auto" w:fill="auto"/>
          </w:tcPr>
          <w:p w:rsidR="00FA644F" w:rsidRPr="00FA644F" w:rsidRDefault="00FA644F" w:rsidP="00FA644F">
            <w:pPr>
              <w:spacing w:after="0" w:line="240" w:lineRule="auto"/>
              <w:jc w:val="right"/>
              <w:rPr>
                <w:rFonts w:ascii="Arial" w:eastAsia="Times New Roman" w:hAnsi="Arial" w:cs="Arial"/>
                <w:bCs/>
                <w:color w:val="000000"/>
                <w:sz w:val="18"/>
                <w:szCs w:val="18"/>
                <w:lang w:eastAsia="el-GR"/>
              </w:rPr>
            </w:pPr>
            <w:r w:rsidRPr="00FA644F">
              <w:rPr>
                <w:rFonts w:ascii="Arial" w:eastAsia="Times New Roman" w:hAnsi="Arial" w:cs="Arial"/>
                <w:bCs/>
                <w:color w:val="000000"/>
                <w:sz w:val="18"/>
                <w:szCs w:val="18"/>
                <w:lang w:eastAsia="el-GR"/>
              </w:rPr>
              <w:t>5.554,23</w:t>
            </w:r>
          </w:p>
        </w:tc>
        <w:tc>
          <w:tcPr>
            <w:tcW w:w="1440" w:type="dxa"/>
            <w:shd w:val="clear" w:color="auto" w:fill="auto"/>
          </w:tcPr>
          <w:p w:rsidR="00FA644F" w:rsidRPr="00FA644F" w:rsidRDefault="00FA644F" w:rsidP="00FA644F">
            <w:pPr>
              <w:spacing w:after="0" w:line="240" w:lineRule="auto"/>
              <w:jc w:val="both"/>
              <w:rPr>
                <w:rFonts w:ascii="Arial" w:eastAsia="Times New Roman" w:hAnsi="Arial" w:cs="Arial"/>
                <w:bCs/>
                <w:color w:val="000000"/>
                <w:sz w:val="18"/>
                <w:szCs w:val="18"/>
                <w:lang w:eastAsia="el-GR"/>
              </w:rPr>
            </w:pPr>
          </w:p>
        </w:tc>
      </w:tr>
      <w:tr w:rsidR="00FA644F" w:rsidRPr="00FA644F" w:rsidTr="00FC0B48">
        <w:tc>
          <w:tcPr>
            <w:tcW w:w="495" w:type="dxa"/>
            <w:tcBorders>
              <w:right w:val="nil"/>
            </w:tcBorders>
            <w:shd w:val="clear" w:color="auto" w:fill="auto"/>
          </w:tcPr>
          <w:p w:rsidR="00FA644F" w:rsidRPr="00FA644F" w:rsidRDefault="00FA644F" w:rsidP="00FA644F">
            <w:pPr>
              <w:spacing w:after="0" w:line="240" w:lineRule="auto"/>
              <w:ind w:right="-108"/>
              <w:jc w:val="both"/>
              <w:rPr>
                <w:rFonts w:ascii="Arial" w:eastAsia="Times New Roman" w:hAnsi="Arial" w:cs="Arial"/>
                <w:bCs/>
                <w:sz w:val="18"/>
                <w:szCs w:val="18"/>
                <w:lang w:eastAsia="el-GR"/>
              </w:rPr>
            </w:pPr>
            <w:r w:rsidRPr="00FA644F">
              <w:rPr>
                <w:rFonts w:ascii="Arial" w:eastAsia="Times New Roman" w:hAnsi="Arial" w:cs="Arial"/>
                <w:bCs/>
                <w:sz w:val="18"/>
                <w:szCs w:val="18"/>
                <w:lang w:eastAsia="el-GR"/>
              </w:rPr>
              <w:t>3.</w:t>
            </w:r>
          </w:p>
        </w:tc>
        <w:tc>
          <w:tcPr>
            <w:tcW w:w="1620" w:type="dxa"/>
            <w:tcBorders>
              <w:left w:val="nil"/>
            </w:tcBorders>
            <w:shd w:val="clear" w:color="auto" w:fill="auto"/>
          </w:tcPr>
          <w:p w:rsidR="00FA644F" w:rsidRPr="00FA644F" w:rsidRDefault="00FA644F" w:rsidP="00FA644F">
            <w:pPr>
              <w:spacing w:after="0" w:line="240" w:lineRule="auto"/>
              <w:jc w:val="both"/>
              <w:rPr>
                <w:rFonts w:ascii="Arial" w:eastAsia="Times New Roman" w:hAnsi="Arial" w:cs="Arial"/>
                <w:bCs/>
                <w:sz w:val="18"/>
                <w:szCs w:val="18"/>
                <w:lang w:eastAsia="el-GR"/>
              </w:rPr>
            </w:pPr>
            <w:r w:rsidRPr="00FA644F">
              <w:rPr>
                <w:rFonts w:ascii="Arial" w:eastAsia="Times New Roman" w:hAnsi="Arial" w:cs="Arial"/>
                <w:bCs/>
                <w:sz w:val="18"/>
                <w:szCs w:val="18"/>
                <w:lang w:eastAsia="el-GR"/>
              </w:rPr>
              <w:t>Οδοστρωσία-Ασφαλτικά</w:t>
            </w:r>
          </w:p>
        </w:tc>
        <w:tc>
          <w:tcPr>
            <w:tcW w:w="1665" w:type="dxa"/>
            <w:shd w:val="clear" w:color="auto" w:fill="auto"/>
          </w:tcPr>
          <w:p w:rsidR="00FA644F" w:rsidRPr="00FA644F" w:rsidRDefault="00FA644F" w:rsidP="00FA644F">
            <w:pPr>
              <w:spacing w:after="0" w:line="240" w:lineRule="auto"/>
              <w:jc w:val="right"/>
              <w:rPr>
                <w:rFonts w:ascii="Arial" w:eastAsia="Times New Roman" w:hAnsi="Arial" w:cs="Arial"/>
                <w:bCs/>
                <w:color w:val="000000"/>
                <w:sz w:val="18"/>
                <w:szCs w:val="18"/>
                <w:lang w:eastAsia="el-GR"/>
              </w:rPr>
            </w:pPr>
            <w:r w:rsidRPr="00FA644F">
              <w:rPr>
                <w:rFonts w:ascii="Arial" w:eastAsia="Times New Roman" w:hAnsi="Arial" w:cs="Arial"/>
                <w:bCs/>
                <w:color w:val="000000"/>
                <w:sz w:val="18"/>
                <w:szCs w:val="18"/>
                <w:lang w:eastAsia="el-GR"/>
              </w:rPr>
              <w:t>72.036,93</w:t>
            </w:r>
          </w:p>
        </w:tc>
        <w:tc>
          <w:tcPr>
            <w:tcW w:w="1620" w:type="dxa"/>
            <w:shd w:val="clear" w:color="auto" w:fill="auto"/>
          </w:tcPr>
          <w:p w:rsidR="00FA644F" w:rsidRPr="00FA644F" w:rsidRDefault="00FA644F" w:rsidP="00FA644F">
            <w:pPr>
              <w:spacing w:after="0" w:line="240" w:lineRule="auto"/>
              <w:jc w:val="right"/>
              <w:rPr>
                <w:rFonts w:ascii="Arial" w:eastAsia="Times New Roman" w:hAnsi="Arial" w:cs="Arial"/>
                <w:bCs/>
                <w:color w:val="000000"/>
                <w:sz w:val="18"/>
                <w:szCs w:val="18"/>
                <w:lang w:eastAsia="el-GR"/>
              </w:rPr>
            </w:pPr>
            <w:r w:rsidRPr="00FA644F">
              <w:rPr>
                <w:rFonts w:ascii="Arial" w:eastAsia="Times New Roman" w:hAnsi="Arial" w:cs="Arial"/>
                <w:bCs/>
                <w:color w:val="000000"/>
                <w:sz w:val="18"/>
                <w:szCs w:val="18"/>
                <w:lang w:eastAsia="el-GR"/>
              </w:rPr>
              <w:t>93.672,68</w:t>
            </w:r>
          </w:p>
        </w:tc>
        <w:tc>
          <w:tcPr>
            <w:tcW w:w="1263" w:type="dxa"/>
            <w:shd w:val="clear" w:color="auto" w:fill="auto"/>
          </w:tcPr>
          <w:p w:rsidR="00FA644F" w:rsidRPr="00FA644F" w:rsidRDefault="00FA644F" w:rsidP="00FA644F">
            <w:pPr>
              <w:spacing w:after="0" w:line="240" w:lineRule="auto"/>
              <w:jc w:val="right"/>
              <w:rPr>
                <w:rFonts w:ascii="Arial" w:eastAsia="Times New Roman" w:hAnsi="Arial" w:cs="Arial"/>
                <w:bCs/>
                <w:color w:val="000000"/>
                <w:sz w:val="18"/>
                <w:szCs w:val="18"/>
                <w:lang w:eastAsia="el-GR"/>
              </w:rPr>
            </w:pPr>
            <w:r w:rsidRPr="00FA644F">
              <w:rPr>
                <w:rFonts w:ascii="Arial" w:eastAsia="Times New Roman" w:hAnsi="Arial" w:cs="Arial"/>
                <w:bCs/>
                <w:color w:val="000000"/>
                <w:sz w:val="18"/>
                <w:szCs w:val="18"/>
                <w:lang w:eastAsia="el-GR"/>
              </w:rPr>
              <w:t>21.635,75</w:t>
            </w:r>
          </w:p>
        </w:tc>
        <w:tc>
          <w:tcPr>
            <w:tcW w:w="1260" w:type="dxa"/>
            <w:shd w:val="clear" w:color="auto" w:fill="auto"/>
          </w:tcPr>
          <w:p w:rsidR="00FA644F" w:rsidRPr="00FA644F" w:rsidRDefault="00FA644F" w:rsidP="00FA644F">
            <w:pPr>
              <w:spacing w:after="0" w:line="240" w:lineRule="auto"/>
              <w:jc w:val="right"/>
              <w:rPr>
                <w:rFonts w:ascii="Arial" w:eastAsia="Times New Roman" w:hAnsi="Arial" w:cs="Arial"/>
                <w:bCs/>
                <w:color w:val="000000"/>
                <w:sz w:val="18"/>
                <w:szCs w:val="18"/>
                <w:lang w:eastAsia="el-GR"/>
              </w:rPr>
            </w:pPr>
          </w:p>
        </w:tc>
        <w:tc>
          <w:tcPr>
            <w:tcW w:w="1440" w:type="dxa"/>
            <w:shd w:val="clear" w:color="auto" w:fill="auto"/>
          </w:tcPr>
          <w:p w:rsidR="00FA644F" w:rsidRPr="00FA644F" w:rsidRDefault="00FA644F" w:rsidP="00FA644F">
            <w:pPr>
              <w:spacing w:after="0" w:line="240" w:lineRule="auto"/>
              <w:jc w:val="both"/>
              <w:rPr>
                <w:rFonts w:ascii="Arial" w:eastAsia="Times New Roman" w:hAnsi="Arial" w:cs="Arial"/>
                <w:bCs/>
                <w:color w:val="000000"/>
                <w:sz w:val="18"/>
                <w:szCs w:val="18"/>
                <w:lang w:eastAsia="el-GR"/>
              </w:rPr>
            </w:pPr>
          </w:p>
        </w:tc>
      </w:tr>
      <w:tr w:rsidR="00FA644F" w:rsidRPr="00FA644F" w:rsidTr="00FC0B48">
        <w:tc>
          <w:tcPr>
            <w:tcW w:w="495" w:type="dxa"/>
            <w:tcBorders>
              <w:right w:val="nil"/>
            </w:tcBorders>
            <w:shd w:val="clear" w:color="auto" w:fill="auto"/>
          </w:tcPr>
          <w:p w:rsidR="00FA644F" w:rsidRPr="00FA644F" w:rsidRDefault="00FA644F" w:rsidP="00FA644F">
            <w:pPr>
              <w:spacing w:after="0" w:line="240" w:lineRule="auto"/>
              <w:ind w:right="-108"/>
              <w:jc w:val="both"/>
              <w:rPr>
                <w:rFonts w:ascii="Arial" w:eastAsia="Times New Roman" w:hAnsi="Arial" w:cs="Arial"/>
                <w:bCs/>
                <w:sz w:val="18"/>
                <w:szCs w:val="18"/>
                <w:lang w:eastAsia="el-GR"/>
              </w:rPr>
            </w:pPr>
            <w:r w:rsidRPr="00FA644F">
              <w:rPr>
                <w:rFonts w:ascii="Arial" w:eastAsia="Times New Roman" w:hAnsi="Arial" w:cs="Arial"/>
                <w:bCs/>
                <w:sz w:val="18"/>
                <w:szCs w:val="18"/>
                <w:lang w:eastAsia="el-GR"/>
              </w:rPr>
              <w:t>4.</w:t>
            </w:r>
          </w:p>
        </w:tc>
        <w:tc>
          <w:tcPr>
            <w:tcW w:w="1620" w:type="dxa"/>
            <w:tcBorders>
              <w:left w:val="nil"/>
            </w:tcBorders>
            <w:shd w:val="clear" w:color="auto" w:fill="auto"/>
          </w:tcPr>
          <w:p w:rsidR="00FA644F" w:rsidRPr="00FA644F" w:rsidRDefault="00FA644F" w:rsidP="00FA644F">
            <w:pPr>
              <w:spacing w:after="0" w:line="240" w:lineRule="auto"/>
              <w:jc w:val="both"/>
              <w:rPr>
                <w:rFonts w:ascii="Arial" w:eastAsia="Times New Roman" w:hAnsi="Arial" w:cs="Arial"/>
                <w:bCs/>
                <w:sz w:val="18"/>
                <w:szCs w:val="18"/>
                <w:lang w:eastAsia="el-GR"/>
              </w:rPr>
            </w:pPr>
            <w:r w:rsidRPr="00FA644F">
              <w:rPr>
                <w:rFonts w:ascii="Arial" w:eastAsia="Times New Roman" w:hAnsi="Arial" w:cs="Arial"/>
                <w:bCs/>
                <w:sz w:val="18"/>
                <w:szCs w:val="18"/>
                <w:lang w:eastAsia="el-GR"/>
              </w:rPr>
              <w:t>Σήμανση-Ασφάλεια</w:t>
            </w:r>
          </w:p>
        </w:tc>
        <w:tc>
          <w:tcPr>
            <w:tcW w:w="1665" w:type="dxa"/>
            <w:shd w:val="clear" w:color="auto" w:fill="auto"/>
          </w:tcPr>
          <w:p w:rsidR="00FA644F" w:rsidRPr="00FA644F" w:rsidRDefault="00FA644F" w:rsidP="00FA644F">
            <w:pPr>
              <w:spacing w:after="0" w:line="240" w:lineRule="auto"/>
              <w:jc w:val="right"/>
              <w:rPr>
                <w:rFonts w:ascii="Arial" w:eastAsia="Times New Roman" w:hAnsi="Arial" w:cs="Arial"/>
                <w:bCs/>
                <w:color w:val="000000"/>
                <w:sz w:val="18"/>
                <w:szCs w:val="18"/>
                <w:lang w:eastAsia="el-GR"/>
              </w:rPr>
            </w:pPr>
            <w:r w:rsidRPr="00FA644F">
              <w:rPr>
                <w:rFonts w:ascii="Arial" w:eastAsia="Times New Roman" w:hAnsi="Arial" w:cs="Arial"/>
                <w:bCs/>
                <w:color w:val="000000"/>
                <w:sz w:val="18"/>
                <w:szCs w:val="18"/>
                <w:lang w:eastAsia="el-GR"/>
              </w:rPr>
              <w:t>2.035,20</w:t>
            </w:r>
          </w:p>
        </w:tc>
        <w:tc>
          <w:tcPr>
            <w:tcW w:w="1620" w:type="dxa"/>
            <w:shd w:val="clear" w:color="auto" w:fill="auto"/>
          </w:tcPr>
          <w:p w:rsidR="00FA644F" w:rsidRPr="00FA644F" w:rsidRDefault="00FA644F" w:rsidP="00FA644F">
            <w:pPr>
              <w:spacing w:after="0" w:line="240" w:lineRule="auto"/>
              <w:jc w:val="right"/>
              <w:rPr>
                <w:rFonts w:ascii="Arial" w:eastAsia="Times New Roman" w:hAnsi="Arial" w:cs="Arial"/>
                <w:bCs/>
                <w:color w:val="000000"/>
                <w:sz w:val="18"/>
                <w:szCs w:val="18"/>
                <w:lang w:eastAsia="el-GR"/>
              </w:rPr>
            </w:pPr>
            <w:r w:rsidRPr="00FA644F">
              <w:rPr>
                <w:rFonts w:ascii="Arial" w:eastAsia="Times New Roman" w:hAnsi="Arial" w:cs="Arial"/>
                <w:bCs/>
                <w:color w:val="000000"/>
                <w:sz w:val="18"/>
                <w:szCs w:val="18"/>
                <w:lang w:eastAsia="el-GR"/>
              </w:rPr>
              <w:t>1.632,19</w:t>
            </w:r>
          </w:p>
        </w:tc>
        <w:tc>
          <w:tcPr>
            <w:tcW w:w="1263" w:type="dxa"/>
            <w:shd w:val="clear" w:color="auto" w:fill="auto"/>
          </w:tcPr>
          <w:p w:rsidR="00FA644F" w:rsidRPr="00FA644F" w:rsidRDefault="00FA644F" w:rsidP="00FA644F">
            <w:pPr>
              <w:spacing w:after="0" w:line="240" w:lineRule="auto"/>
              <w:jc w:val="right"/>
              <w:rPr>
                <w:rFonts w:ascii="Arial" w:eastAsia="Times New Roman" w:hAnsi="Arial" w:cs="Arial"/>
                <w:bCs/>
                <w:color w:val="000000"/>
                <w:sz w:val="18"/>
                <w:szCs w:val="18"/>
                <w:lang w:eastAsia="el-GR"/>
              </w:rPr>
            </w:pPr>
          </w:p>
        </w:tc>
        <w:tc>
          <w:tcPr>
            <w:tcW w:w="1260" w:type="dxa"/>
            <w:shd w:val="clear" w:color="auto" w:fill="auto"/>
          </w:tcPr>
          <w:p w:rsidR="00FA644F" w:rsidRPr="00FA644F" w:rsidRDefault="00FA644F" w:rsidP="00FA644F">
            <w:pPr>
              <w:spacing w:after="0" w:line="240" w:lineRule="auto"/>
              <w:jc w:val="right"/>
              <w:rPr>
                <w:rFonts w:ascii="Arial" w:eastAsia="Times New Roman" w:hAnsi="Arial" w:cs="Arial"/>
                <w:bCs/>
                <w:color w:val="000000"/>
                <w:sz w:val="18"/>
                <w:szCs w:val="18"/>
                <w:lang w:eastAsia="el-GR"/>
              </w:rPr>
            </w:pPr>
            <w:r w:rsidRPr="00FA644F">
              <w:rPr>
                <w:rFonts w:ascii="Arial" w:eastAsia="Times New Roman" w:hAnsi="Arial" w:cs="Arial"/>
                <w:bCs/>
                <w:color w:val="000000"/>
                <w:sz w:val="18"/>
                <w:szCs w:val="18"/>
                <w:lang w:eastAsia="el-GR"/>
              </w:rPr>
              <w:t>403,01</w:t>
            </w:r>
          </w:p>
          <w:p w:rsidR="00FA644F" w:rsidRPr="00FA644F" w:rsidRDefault="00FA644F" w:rsidP="00FA644F">
            <w:pPr>
              <w:spacing w:after="0" w:line="240" w:lineRule="auto"/>
              <w:jc w:val="right"/>
              <w:rPr>
                <w:rFonts w:ascii="Arial" w:eastAsia="Times New Roman" w:hAnsi="Arial" w:cs="Arial"/>
                <w:bCs/>
                <w:color w:val="000000"/>
                <w:sz w:val="18"/>
                <w:szCs w:val="18"/>
                <w:lang w:eastAsia="el-GR"/>
              </w:rPr>
            </w:pPr>
          </w:p>
        </w:tc>
        <w:tc>
          <w:tcPr>
            <w:tcW w:w="1440" w:type="dxa"/>
            <w:shd w:val="clear" w:color="auto" w:fill="auto"/>
          </w:tcPr>
          <w:p w:rsidR="00FA644F" w:rsidRPr="00FA644F" w:rsidRDefault="00FA644F" w:rsidP="00FA644F">
            <w:pPr>
              <w:spacing w:after="0" w:line="240" w:lineRule="auto"/>
              <w:jc w:val="both"/>
              <w:rPr>
                <w:rFonts w:ascii="Arial" w:eastAsia="Times New Roman" w:hAnsi="Arial" w:cs="Arial"/>
                <w:bCs/>
                <w:color w:val="000000"/>
                <w:sz w:val="18"/>
                <w:szCs w:val="18"/>
                <w:lang w:eastAsia="el-GR"/>
              </w:rPr>
            </w:pPr>
          </w:p>
        </w:tc>
      </w:tr>
      <w:tr w:rsidR="00FA644F" w:rsidRPr="00FA644F" w:rsidTr="00FC0B48">
        <w:tc>
          <w:tcPr>
            <w:tcW w:w="495" w:type="dxa"/>
            <w:tcBorders>
              <w:right w:val="nil"/>
            </w:tcBorders>
            <w:shd w:val="clear" w:color="auto" w:fill="auto"/>
          </w:tcPr>
          <w:p w:rsidR="00FA644F" w:rsidRPr="00FA644F" w:rsidRDefault="00FA644F" w:rsidP="00FA644F">
            <w:pPr>
              <w:spacing w:after="0" w:line="240" w:lineRule="auto"/>
              <w:jc w:val="both"/>
              <w:rPr>
                <w:rFonts w:ascii="Arial" w:eastAsia="Times New Roman" w:hAnsi="Arial" w:cs="Arial"/>
                <w:bCs/>
                <w:sz w:val="18"/>
                <w:szCs w:val="18"/>
                <w:lang w:eastAsia="el-GR"/>
              </w:rPr>
            </w:pPr>
          </w:p>
        </w:tc>
        <w:tc>
          <w:tcPr>
            <w:tcW w:w="1620" w:type="dxa"/>
            <w:tcBorders>
              <w:left w:val="nil"/>
            </w:tcBorders>
            <w:shd w:val="clear" w:color="auto" w:fill="auto"/>
          </w:tcPr>
          <w:p w:rsidR="00FA644F" w:rsidRPr="00FA644F" w:rsidRDefault="00FA644F" w:rsidP="00FA644F">
            <w:pPr>
              <w:spacing w:after="0" w:line="240" w:lineRule="auto"/>
              <w:jc w:val="both"/>
              <w:rPr>
                <w:rFonts w:ascii="Arial" w:eastAsia="Times New Roman" w:hAnsi="Arial" w:cs="Arial"/>
                <w:bCs/>
                <w:sz w:val="18"/>
                <w:szCs w:val="18"/>
                <w:lang w:eastAsia="el-GR"/>
              </w:rPr>
            </w:pPr>
          </w:p>
        </w:tc>
        <w:tc>
          <w:tcPr>
            <w:tcW w:w="1665" w:type="dxa"/>
            <w:shd w:val="clear" w:color="auto" w:fill="auto"/>
          </w:tcPr>
          <w:p w:rsidR="00FA644F" w:rsidRPr="00FA644F" w:rsidRDefault="00FA644F" w:rsidP="00FA644F">
            <w:pPr>
              <w:spacing w:after="0" w:line="240" w:lineRule="auto"/>
              <w:jc w:val="right"/>
              <w:rPr>
                <w:rFonts w:ascii="Arial" w:eastAsia="Times New Roman" w:hAnsi="Arial" w:cs="Arial"/>
                <w:bCs/>
                <w:color w:val="000000"/>
                <w:sz w:val="18"/>
                <w:szCs w:val="18"/>
                <w:lang w:eastAsia="el-GR"/>
              </w:rPr>
            </w:pPr>
          </w:p>
        </w:tc>
        <w:tc>
          <w:tcPr>
            <w:tcW w:w="1620" w:type="dxa"/>
            <w:shd w:val="clear" w:color="auto" w:fill="auto"/>
          </w:tcPr>
          <w:p w:rsidR="00FA644F" w:rsidRPr="00FA644F" w:rsidRDefault="00FA644F" w:rsidP="00FA644F">
            <w:pPr>
              <w:spacing w:after="0" w:line="240" w:lineRule="auto"/>
              <w:jc w:val="right"/>
              <w:rPr>
                <w:rFonts w:ascii="Arial" w:eastAsia="Times New Roman" w:hAnsi="Arial" w:cs="Arial"/>
                <w:bCs/>
                <w:color w:val="000000"/>
                <w:sz w:val="18"/>
                <w:szCs w:val="18"/>
                <w:lang w:eastAsia="el-GR"/>
              </w:rPr>
            </w:pPr>
          </w:p>
        </w:tc>
        <w:tc>
          <w:tcPr>
            <w:tcW w:w="1263" w:type="dxa"/>
            <w:shd w:val="clear" w:color="auto" w:fill="auto"/>
          </w:tcPr>
          <w:p w:rsidR="00FA644F" w:rsidRPr="00FA644F" w:rsidRDefault="00FA644F" w:rsidP="00FA644F">
            <w:pPr>
              <w:spacing w:after="0" w:line="240" w:lineRule="auto"/>
              <w:jc w:val="both"/>
              <w:rPr>
                <w:rFonts w:ascii="Arial" w:eastAsia="Times New Roman" w:hAnsi="Arial" w:cs="Arial"/>
                <w:bCs/>
                <w:color w:val="000000"/>
                <w:sz w:val="18"/>
                <w:szCs w:val="18"/>
                <w:lang w:eastAsia="el-GR"/>
              </w:rPr>
            </w:pPr>
          </w:p>
        </w:tc>
        <w:tc>
          <w:tcPr>
            <w:tcW w:w="1260" w:type="dxa"/>
            <w:shd w:val="clear" w:color="auto" w:fill="auto"/>
          </w:tcPr>
          <w:p w:rsidR="00FA644F" w:rsidRPr="00FA644F" w:rsidRDefault="00FA644F" w:rsidP="00FA644F">
            <w:pPr>
              <w:spacing w:after="0" w:line="240" w:lineRule="auto"/>
              <w:jc w:val="both"/>
              <w:rPr>
                <w:rFonts w:ascii="Arial" w:eastAsia="Times New Roman" w:hAnsi="Arial" w:cs="Arial"/>
                <w:bCs/>
                <w:color w:val="000000"/>
                <w:sz w:val="18"/>
                <w:szCs w:val="18"/>
                <w:lang w:eastAsia="el-GR"/>
              </w:rPr>
            </w:pPr>
          </w:p>
        </w:tc>
        <w:tc>
          <w:tcPr>
            <w:tcW w:w="1440" w:type="dxa"/>
            <w:shd w:val="clear" w:color="auto" w:fill="auto"/>
          </w:tcPr>
          <w:p w:rsidR="00FA644F" w:rsidRPr="00FA644F" w:rsidRDefault="00FA644F" w:rsidP="00FA644F">
            <w:pPr>
              <w:spacing w:after="0" w:line="240" w:lineRule="auto"/>
              <w:jc w:val="center"/>
              <w:rPr>
                <w:rFonts w:ascii="Arial" w:eastAsia="Times New Roman" w:hAnsi="Arial" w:cs="Arial"/>
                <w:b/>
                <w:bCs/>
                <w:sz w:val="18"/>
                <w:szCs w:val="18"/>
                <w:lang w:eastAsia="el-GR"/>
              </w:rPr>
            </w:pPr>
            <w:r w:rsidRPr="00FA644F">
              <w:rPr>
                <w:rFonts w:ascii="Arial" w:eastAsia="Times New Roman" w:hAnsi="Arial" w:cs="Arial"/>
                <w:b/>
                <w:bCs/>
                <w:sz w:val="18"/>
                <w:szCs w:val="18"/>
                <w:lang w:eastAsia="el-GR"/>
              </w:rPr>
              <w:t>4,50%</w:t>
            </w:r>
          </w:p>
        </w:tc>
      </w:tr>
    </w:tbl>
    <w:p w:rsidR="00FA644F" w:rsidRDefault="00FA644F" w:rsidP="00FA644F">
      <w:pPr>
        <w:spacing w:after="0" w:line="240" w:lineRule="auto"/>
        <w:ind w:firstLine="426"/>
        <w:jc w:val="both"/>
        <w:rPr>
          <w:rFonts w:ascii="Arial" w:eastAsia="Calibri" w:hAnsi="Arial" w:cs="Arial"/>
          <w:bCs/>
        </w:rPr>
      </w:pPr>
    </w:p>
    <w:p w:rsidR="00FA644F" w:rsidRPr="0013210E" w:rsidRDefault="00FA644F" w:rsidP="00FA644F">
      <w:pPr>
        <w:spacing w:after="0" w:line="240" w:lineRule="auto"/>
        <w:ind w:firstLine="426"/>
        <w:jc w:val="both"/>
        <w:rPr>
          <w:rFonts w:ascii="Arial" w:eastAsia="Calibri" w:hAnsi="Arial" w:cs="Arial"/>
          <w:bCs/>
        </w:rPr>
      </w:pPr>
    </w:p>
    <w:p w:rsidR="00D14E5E" w:rsidRPr="00D14E5E" w:rsidRDefault="005D5A08" w:rsidP="00D14E5E">
      <w:pPr>
        <w:spacing w:after="0" w:line="240" w:lineRule="auto"/>
        <w:jc w:val="both"/>
        <w:rPr>
          <w:rFonts w:ascii="Arial" w:eastAsia="Calibri" w:hAnsi="Arial" w:cs="Arial"/>
          <w:u w:val="single"/>
        </w:rPr>
      </w:pPr>
      <w:r>
        <w:rPr>
          <w:rFonts w:ascii="Arial" w:eastAsia="Calibri" w:hAnsi="Arial" w:cs="Arial"/>
          <w:u w:val="single"/>
        </w:rPr>
        <w:t>3</w:t>
      </w:r>
      <w:r w:rsidR="00D14E5E" w:rsidRPr="00D14E5E">
        <w:rPr>
          <w:rFonts w:ascii="Arial" w:eastAsia="Calibri" w:hAnsi="Arial" w:cs="Arial"/>
          <w:u w:val="single"/>
        </w:rPr>
        <w:t xml:space="preserve">. ΟΙΚΟΝΟΜΙΚΕΣ ΜΕΤΑΒΟΛΕΣ     </w:t>
      </w:r>
    </w:p>
    <w:p w:rsidR="000818EB" w:rsidRPr="0013210E" w:rsidRDefault="00FA644F" w:rsidP="009C6BEC">
      <w:pPr>
        <w:spacing w:after="0" w:line="240" w:lineRule="auto"/>
        <w:ind w:firstLine="284"/>
        <w:jc w:val="both"/>
        <w:rPr>
          <w:rFonts w:ascii="Arial" w:eastAsia="Calibri" w:hAnsi="Arial" w:cs="Arial"/>
          <w:bCs/>
        </w:rPr>
      </w:pPr>
      <w:r w:rsidRPr="00FA644F">
        <w:rPr>
          <w:rFonts w:ascii="Arial" w:eastAsia="Calibri" w:hAnsi="Arial" w:cs="Arial"/>
          <w:bCs/>
        </w:rPr>
        <w:t>Ο παρών 2ος Ανακεφαλαιωτικός Πίνακας συντάχθηκε σε ισοζύγιο με τη συμβατική δαπάνη του έργου και με τον 1ο εγκεκριμένο ΑΠΕ, ήτοι στο ποσό των 223.918,42€ με Φ.Π.Α. (24,00%).</w:t>
      </w:r>
    </w:p>
    <w:p w:rsidR="000818EB" w:rsidRPr="0013210E" w:rsidRDefault="000818EB" w:rsidP="009C6BEC">
      <w:pPr>
        <w:spacing w:after="0" w:line="240" w:lineRule="auto"/>
        <w:ind w:firstLine="284"/>
        <w:jc w:val="both"/>
        <w:rPr>
          <w:rFonts w:ascii="Arial" w:eastAsia="Calibri" w:hAnsi="Arial" w:cs="Arial"/>
          <w:bCs/>
        </w:rPr>
      </w:pPr>
    </w:p>
    <w:tbl>
      <w:tblPr>
        <w:tblW w:w="93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5"/>
        <w:gridCol w:w="2011"/>
        <w:gridCol w:w="1974"/>
        <w:gridCol w:w="1900"/>
        <w:gridCol w:w="1942"/>
      </w:tblGrid>
      <w:tr w:rsidR="00FA644F" w:rsidRPr="00FA644F" w:rsidTr="00FA644F">
        <w:tc>
          <w:tcPr>
            <w:tcW w:w="1495" w:type="dxa"/>
          </w:tcPr>
          <w:p w:rsidR="00FA644F" w:rsidRPr="00FA644F" w:rsidRDefault="00FA644F" w:rsidP="00FA644F">
            <w:pPr>
              <w:spacing w:after="0" w:line="240" w:lineRule="auto"/>
              <w:jc w:val="center"/>
              <w:rPr>
                <w:rFonts w:ascii="Arial" w:eastAsia="Times New Roman" w:hAnsi="Arial" w:cs="Arial"/>
                <w:b/>
                <w:sz w:val="21"/>
                <w:szCs w:val="21"/>
                <w:lang w:eastAsia="el-GR"/>
              </w:rPr>
            </w:pPr>
            <w:r w:rsidRPr="00FA644F">
              <w:rPr>
                <w:rFonts w:ascii="Arial" w:eastAsia="Times New Roman" w:hAnsi="Arial" w:cs="Arial"/>
                <w:b/>
                <w:sz w:val="21"/>
                <w:szCs w:val="21"/>
                <w:lang w:eastAsia="el-GR"/>
              </w:rPr>
              <w:t>ΔΑΠΑΝΕΣ</w:t>
            </w:r>
          </w:p>
        </w:tc>
        <w:tc>
          <w:tcPr>
            <w:tcW w:w="2011" w:type="dxa"/>
          </w:tcPr>
          <w:p w:rsidR="00FA644F" w:rsidRPr="00FA644F" w:rsidRDefault="00FA644F" w:rsidP="00FA644F">
            <w:pPr>
              <w:spacing w:after="0" w:line="240" w:lineRule="auto"/>
              <w:jc w:val="center"/>
              <w:rPr>
                <w:rFonts w:ascii="Arial" w:eastAsia="Times New Roman" w:hAnsi="Arial" w:cs="Arial"/>
                <w:b/>
                <w:sz w:val="21"/>
                <w:szCs w:val="21"/>
                <w:lang w:eastAsia="el-GR"/>
              </w:rPr>
            </w:pPr>
            <w:r w:rsidRPr="00FA644F">
              <w:rPr>
                <w:rFonts w:ascii="Arial" w:eastAsia="Times New Roman" w:hAnsi="Arial" w:cs="Arial"/>
                <w:b/>
                <w:sz w:val="21"/>
                <w:szCs w:val="21"/>
                <w:lang w:eastAsia="el-GR"/>
              </w:rPr>
              <w:t>ΕΡΓΑΣΙΕΣ</w:t>
            </w:r>
          </w:p>
        </w:tc>
        <w:tc>
          <w:tcPr>
            <w:tcW w:w="1974" w:type="dxa"/>
          </w:tcPr>
          <w:p w:rsidR="00FA644F" w:rsidRPr="00FA644F" w:rsidRDefault="00FA644F" w:rsidP="00FA644F">
            <w:pPr>
              <w:spacing w:after="0" w:line="240" w:lineRule="auto"/>
              <w:jc w:val="center"/>
              <w:rPr>
                <w:rFonts w:ascii="Arial" w:eastAsia="Times New Roman" w:hAnsi="Arial" w:cs="Arial"/>
                <w:b/>
                <w:sz w:val="21"/>
                <w:szCs w:val="21"/>
                <w:lang w:eastAsia="el-GR"/>
              </w:rPr>
            </w:pPr>
            <w:r w:rsidRPr="00FA644F">
              <w:rPr>
                <w:rFonts w:ascii="Arial" w:eastAsia="Times New Roman" w:hAnsi="Arial" w:cs="Arial"/>
                <w:b/>
                <w:sz w:val="21"/>
                <w:szCs w:val="21"/>
                <w:lang w:eastAsia="el-GR"/>
              </w:rPr>
              <w:t>ΑΝΑΘΕΩΡΗΣΗ</w:t>
            </w:r>
          </w:p>
        </w:tc>
        <w:tc>
          <w:tcPr>
            <w:tcW w:w="1900" w:type="dxa"/>
          </w:tcPr>
          <w:p w:rsidR="00FA644F" w:rsidRPr="00FA644F" w:rsidRDefault="00FA644F" w:rsidP="00FA644F">
            <w:pPr>
              <w:spacing w:after="0" w:line="240" w:lineRule="auto"/>
              <w:jc w:val="center"/>
              <w:rPr>
                <w:rFonts w:ascii="Arial" w:eastAsia="Times New Roman" w:hAnsi="Arial" w:cs="Arial"/>
                <w:b/>
                <w:sz w:val="21"/>
                <w:szCs w:val="21"/>
                <w:lang w:eastAsia="el-GR"/>
              </w:rPr>
            </w:pPr>
            <w:r w:rsidRPr="00FA644F">
              <w:rPr>
                <w:rFonts w:ascii="Arial" w:eastAsia="Times New Roman" w:hAnsi="Arial" w:cs="Arial"/>
                <w:b/>
                <w:sz w:val="21"/>
                <w:szCs w:val="21"/>
                <w:lang w:eastAsia="el-GR"/>
              </w:rPr>
              <w:t>ΦΠΑ</w:t>
            </w:r>
          </w:p>
        </w:tc>
        <w:tc>
          <w:tcPr>
            <w:tcW w:w="1942" w:type="dxa"/>
          </w:tcPr>
          <w:p w:rsidR="00FA644F" w:rsidRPr="00FA644F" w:rsidRDefault="00FA644F" w:rsidP="00FA644F">
            <w:pPr>
              <w:spacing w:after="0" w:line="240" w:lineRule="auto"/>
              <w:jc w:val="center"/>
              <w:rPr>
                <w:rFonts w:ascii="Arial" w:eastAsia="Times New Roman" w:hAnsi="Arial" w:cs="Arial"/>
                <w:b/>
                <w:sz w:val="21"/>
                <w:szCs w:val="21"/>
                <w:lang w:eastAsia="el-GR"/>
              </w:rPr>
            </w:pPr>
            <w:r w:rsidRPr="00FA644F">
              <w:rPr>
                <w:rFonts w:ascii="Arial" w:eastAsia="Times New Roman" w:hAnsi="Arial" w:cs="Arial"/>
                <w:b/>
                <w:sz w:val="21"/>
                <w:szCs w:val="21"/>
                <w:lang w:eastAsia="el-GR"/>
              </w:rPr>
              <w:t>ΣΥΝΟΛΟ</w:t>
            </w:r>
          </w:p>
        </w:tc>
      </w:tr>
      <w:tr w:rsidR="00FA644F" w:rsidRPr="00FA644F" w:rsidTr="00FA644F">
        <w:tc>
          <w:tcPr>
            <w:tcW w:w="1495" w:type="dxa"/>
          </w:tcPr>
          <w:p w:rsidR="00FA644F" w:rsidRPr="00FA644F" w:rsidRDefault="00FA644F" w:rsidP="00FA644F">
            <w:pPr>
              <w:spacing w:after="0" w:line="240" w:lineRule="auto"/>
              <w:rPr>
                <w:rFonts w:ascii="Arial" w:eastAsia="Times New Roman" w:hAnsi="Arial" w:cs="Arial"/>
                <w:bCs/>
                <w:sz w:val="21"/>
                <w:szCs w:val="21"/>
                <w:lang w:eastAsia="el-GR"/>
              </w:rPr>
            </w:pPr>
            <w:r w:rsidRPr="00FA644F">
              <w:rPr>
                <w:rFonts w:ascii="Arial" w:eastAsia="Times New Roman" w:hAnsi="Arial" w:cs="Arial"/>
                <w:bCs/>
                <w:sz w:val="21"/>
                <w:szCs w:val="21"/>
                <w:lang w:eastAsia="el-GR"/>
              </w:rPr>
              <w:t>ΣΥΜΒΑΤΙΚΗ</w:t>
            </w:r>
          </w:p>
        </w:tc>
        <w:tc>
          <w:tcPr>
            <w:tcW w:w="2011" w:type="dxa"/>
          </w:tcPr>
          <w:p w:rsidR="00FA644F" w:rsidRPr="00FA644F" w:rsidRDefault="00FA644F" w:rsidP="00FA644F">
            <w:pPr>
              <w:spacing w:after="0" w:line="240" w:lineRule="auto"/>
              <w:jc w:val="center"/>
              <w:rPr>
                <w:rFonts w:ascii="Arial" w:eastAsia="Times New Roman" w:hAnsi="Arial" w:cs="Arial"/>
                <w:bCs/>
                <w:sz w:val="21"/>
                <w:szCs w:val="21"/>
                <w:lang w:eastAsia="el-GR"/>
              </w:rPr>
            </w:pPr>
            <w:r w:rsidRPr="00FA644F">
              <w:rPr>
                <w:rFonts w:ascii="Arial" w:eastAsia="Times New Roman" w:hAnsi="Arial" w:cs="Arial"/>
                <w:bCs/>
                <w:sz w:val="21"/>
                <w:szCs w:val="21"/>
                <w:lang w:eastAsia="el-GR"/>
              </w:rPr>
              <w:t>180.570,82 €</w:t>
            </w:r>
          </w:p>
        </w:tc>
        <w:tc>
          <w:tcPr>
            <w:tcW w:w="1974" w:type="dxa"/>
          </w:tcPr>
          <w:p w:rsidR="00FA644F" w:rsidRPr="00FA644F" w:rsidRDefault="00FA644F" w:rsidP="00FA644F">
            <w:pPr>
              <w:spacing w:after="0" w:line="240" w:lineRule="auto"/>
              <w:jc w:val="center"/>
              <w:rPr>
                <w:rFonts w:ascii="Arial" w:eastAsia="Times New Roman" w:hAnsi="Arial" w:cs="Arial"/>
                <w:bCs/>
                <w:sz w:val="21"/>
                <w:szCs w:val="21"/>
                <w:lang w:eastAsia="el-GR"/>
              </w:rPr>
            </w:pPr>
            <w:r w:rsidRPr="00FA644F">
              <w:rPr>
                <w:rFonts w:ascii="Arial" w:eastAsia="Times New Roman" w:hAnsi="Arial" w:cs="Arial"/>
                <w:bCs/>
                <w:sz w:val="21"/>
                <w:szCs w:val="21"/>
                <w:lang w:eastAsia="el-GR"/>
              </w:rPr>
              <w:t xml:space="preserve">      8,55 €</w:t>
            </w:r>
          </w:p>
        </w:tc>
        <w:tc>
          <w:tcPr>
            <w:tcW w:w="1900" w:type="dxa"/>
          </w:tcPr>
          <w:p w:rsidR="00FA644F" w:rsidRPr="00FA644F" w:rsidRDefault="00FA644F" w:rsidP="00FA644F">
            <w:pPr>
              <w:spacing w:after="0" w:line="240" w:lineRule="auto"/>
              <w:jc w:val="center"/>
              <w:rPr>
                <w:rFonts w:ascii="Arial" w:eastAsia="Times New Roman" w:hAnsi="Arial" w:cs="Arial"/>
                <w:bCs/>
                <w:sz w:val="21"/>
                <w:szCs w:val="21"/>
                <w:lang w:eastAsia="el-GR"/>
              </w:rPr>
            </w:pPr>
            <w:r w:rsidRPr="00FA644F">
              <w:rPr>
                <w:rFonts w:ascii="Arial" w:eastAsia="Times New Roman" w:hAnsi="Arial" w:cs="Arial"/>
                <w:bCs/>
                <w:sz w:val="21"/>
                <w:szCs w:val="21"/>
                <w:lang w:eastAsia="el-GR"/>
              </w:rPr>
              <w:t>43.339,05 €</w:t>
            </w:r>
          </w:p>
        </w:tc>
        <w:tc>
          <w:tcPr>
            <w:tcW w:w="1942" w:type="dxa"/>
          </w:tcPr>
          <w:p w:rsidR="00FA644F" w:rsidRPr="00FA644F" w:rsidRDefault="00FA644F" w:rsidP="00FA644F">
            <w:pPr>
              <w:spacing w:after="0" w:line="240" w:lineRule="auto"/>
              <w:jc w:val="center"/>
              <w:rPr>
                <w:rFonts w:ascii="Arial" w:eastAsia="Times New Roman" w:hAnsi="Arial" w:cs="Arial"/>
                <w:bCs/>
                <w:sz w:val="21"/>
                <w:szCs w:val="21"/>
                <w:lang w:eastAsia="el-GR"/>
              </w:rPr>
            </w:pPr>
            <w:r w:rsidRPr="00FA644F">
              <w:rPr>
                <w:rFonts w:ascii="Arial" w:eastAsia="Times New Roman" w:hAnsi="Arial" w:cs="Arial"/>
                <w:bCs/>
                <w:sz w:val="21"/>
                <w:szCs w:val="21"/>
                <w:lang w:eastAsia="el-GR"/>
              </w:rPr>
              <w:t>223.918,42 €</w:t>
            </w:r>
          </w:p>
        </w:tc>
      </w:tr>
      <w:tr w:rsidR="00FA644F" w:rsidRPr="00FA644F" w:rsidTr="00FA644F">
        <w:tc>
          <w:tcPr>
            <w:tcW w:w="1495" w:type="dxa"/>
          </w:tcPr>
          <w:p w:rsidR="00FA644F" w:rsidRPr="00FA644F" w:rsidRDefault="00FA644F" w:rsidP="00FA644F">
            <w:pPr>
              <w:spacing w:after="0" w:line="240" w:lineRule="auto"/>
              <w:rPr>
                <w:rFonts w:ascii="Arial" w:eastAsia="Times New Roman" w:hAnsi="Arial" w:cs="Arial"/>
                <w:bCs/>
                <w:sz w:val="21"/>
                <w:szCs w:val="21"/>
                <w:lang w:eastAsia="el-GR"/>
              </w:rPr>
            </w:pPr>
            <w:r w:rsidRPr="00FA644F">
              <w:rPr>
                <w:rFonts w:ascii="Arial" w:eastAsia="Times New Roman" w:hAnsi="Arial" w:cs="Arial"/>
                <w:bCs/>
                <w:sz w:val="21"/>
                <w:szCs w:val="21"/>
                <w:lang w:eastAsia="el-GR"/>
              </w:rPr>
              <w:t>1</w:t>
            </w:r>
            <w:r w:rsidRPr="00FA644F">
              <w:rPr>
                <w:rFonts w:ascii="Arial" w:eastAsia="Times New Roman" w:hAnsi="Arial" w:cs="Arial"/>
                <w:bCs/>
                <w:sz w:val="21"/>
                <w:szCs w:val="21"/>
                <w:vertAlign w:val="superscript"/>
                <w:lang w:eastAsia="el-GR"/>
              </w:rPr>
              <w:t>ος</w:t>
            </w:r>
            <w:r w:rsidRPr="00FA644F">
              <w:rPr>
                <w:rFonts w:ascii="Arial" w:eastAsia="Times New Roman" w:hAnsi="Arial" w:cs="Arial"/>
                <w:bCs/>
                <w:sz w:val="21"/>
                <w:szCs w:val="21"/>
                <w:lang w:eastAsia="el-GR"/>
              </w:rPr>
              <w:t xml:space="preserve"> ΑΠΕ</w:t>
            </w:r>
          </w:p>
        </w:tc>
        <w:tc>
          <w:tcPr>
            <w:tcW w:w="2011" w:type="dxa"/>
          </w:tcPr>
          <w:p w:rsidR="00FA644F" w:rsidRPr="00FA644F" w:rsidRDefault="00FA644F" w:rsidP="00FA644F">
            <w:pPr>
              <w:spacing w:after="0" w:line="240" w:lineRule="auto"/>
              <w:jc w:val="center"/>
              <w:rPr>
                <w:rFonts w:ascii="Arial" w:eastAsia="Times New Roman" w:hAnsi="Arial" w:cs="Arial"/>
                <w:bCs/>
                <w:sz w:val="21"/>
                <w:szCs w:val="21"/>
                <w:lang w:eastAsia="el-GR"/>
              </w:rPr>
            </w:pPr>
            <w:r w:rsidRPr="00FA644F">
              <w:rPr>
                <w:rFonts w:ascii="Arial" w:eastAsia="Times New Roman" w:hAnsi="Arial" w:cs="Arial"/>
                <w:bCs/>
                <w:sz w:val="21"/>
                <w:szCs w:val="21"/>
                <w:lang w:eastAsia="el-GR"/>
              </w:rPr>
              <w:t>180.570,82 €</w:t>
            </w:r>
          </w:p>
        </w:tc>
        <w:tc>
          <w:tcPr>
            <w:tcW w:w="1974" w:type="dxa"/>
          </w:tcPr>
          <w:p w:rsidR="00FA644F" w:rsidRPr="00FA644F" w:rsidRDefault="00FA644F" w:rsidP="00FA644F">
            <w:pPr>
              <w:spacing w:after="0" w:line="240" w:lineRule="auto"/>
              <w:jc w:val="center"/>
              <w:rPr>
                <w:rFonts w:ascii="Arial" w:eastAsia="Times New Roman" w:hAnsi="Arial" w:cs="Arial"/>
                <w:bCs/>
                <w:sz w:val="21"/>
                <w:szCs w:val="21"/>
                <w:lang w:eastAsia="el-GR"/>
              </w:rPr>
            </w:pPr>
            <w:r w:rsidRPr="00FA644F">
              <w:rPr>
                <w:rFonts w:ascii="Arial" w:eastAsia="Times New Roman" w:hAnsi="Arial" w:cs="Arial"/>
                <w:bCs/>
                <w:sz w:val="21"/>
                <w:szCs w:val="21"/>
                <w:lang w:eastAsia="el-GR"/>
              </w:rPr>
              <w:t xml:space="preserve">      8,55 €</w:t>
            </w:r>
          </w:p>
        </w:tc>
        <w:tc>
          <w:tcPr>
            <w:tcW w:w="1900" w:type="dxa"/>
          </w:tcPr>
          <w:p w:rsidR="00FA644F" w:rsidRPr="00FA644F" w:rsidRDefault="00FA644F" w:rsidP="00FA644F">
            <w:pPr>
              <w:spacing w:after="0" w:line="240" w:lineRule="auto"/>
              <w:jc w:val="center"/>
              <w:rPr>
                <w:rFonts w:ascii="Arial" w:eastAsia="Times New Roman" w:hAnsi="Arial" w:cs="Arial"/>
                <w:bCs/>
                <w:sz w:val="21"/>
                <w:szCs w:val="21"/>
                <w:lang w:eastAsia="el-GR"/>
              </w:rPr>
            </w:pPr>
            <w:r w:rsidRPr="00FA644F">
              <w:rPr>
                <w:rFonts w:ascii="Arial" w:eastAsia="Times New Roman" w:hAnsi="Arial" w:cs="Arial"/>
                <w:bCs/>
                <w:sz w:val="21"/>
                <w:szCs w:val="21"/>
                <w:lang w:eastAsia="el-GR"/>
              </w:rPr>
              <w:t>43.339,05 €</w:t>
            </w:r>
          </w:p>
        </w:tc>
        <w:tc>
          <w:tcPr>
            <w:tcW w:w="1942" w:type="dxa"/>
          </w:tcPr>
          <w:p w:rsidR="00FA644F" w:rsidRPr="00FA644F" w:rsidRDefault="00FA644F" w:rsidP="00FA644F">
            <w:pPr>
              <w:spacing w:after="0" w:line="240" w:lineRule="auto"/>
              <w:jc w:val="center"/>
              <w:rPr>
                <w:rFonts w:ascii="Arial" w:eastAsia="Times New Roman" w:hAnsi="Arial" w:cs="Arial"/>
                <w:bCs/>
                <w:sz w:val="21"/>
                <w:szCs w:val="21"/>
                <w:lang w:eastAsia="el-GR"/>
              </w:rPr>
            </w:pPr>
            <w:r w:rsidRPr="00FA644F">
              <w:rPr>
                <w:rFonts w:ascii="Arial" w:eastAsia="Times New Roman" w:hAnsi="Arial" w:cs="Arial"/>
                <w:bCs/>
                <w:sz w:val="21"/>
                <w:szCs w:val="21"/>
                <w:lang w:eastAsia="el-GR"/>
              </w:rPr>
              <w:t>223.918,42 €</w:t>
            </w:r>
          </w:p>
        </w:tc>
      </w:tr>
      <w:tr w:rsidR="00FA644F" w:rsidRPr="00FA644F" w:rsidTr="00FA644F">
        <w:tc>
          <w:tcPr>
            <w:tcW w:w="1495" w:type="dxa"/>
          </w:tcPr>
          <w:p w:rsidR="00FA644F" w:rsidRPr="00FA644F" w:rsidRDefault="00FA644F" w:rsidP="00FA644F">
            <w:pPr>
              <w:spacing w:after="0" w:line="240" w:lineRule="auto"/>
              <w:rPr>
                <w:rFonts w:ascii="Arial" w:eastAsia="Times New Roman" w:hAnsi="Arial" w:cs="Arial"/>
                <w:bCs/>
                <w:sz w:val="21"/>
                <w:szCs w:val="21"/>
                <w:lang w:eastAsia="el-GR"/>
              </w:rPr>
            </w:pPr>
            <w:r w:rsidRPr="00FA644F">
              <w:rPr>
                <w:rFonts w:ascii="Arial" w:eastAsia="Times New Roman" w:hAnsi="Arial" w:cs="Arial"/>
                <w:bCs/>
                <w:sz w:val="21"/>
                <w:szCs w:val="21"/>
                <w:lang w:eastAsia="el-GR"/>
              </w:rPr>
              <w:t>2</w:t>
            </w:r>
            <w:r w:rsidRPr="00FA644F">
              <w:rPr>
                <w:rFonts w:ascii="Arial" w:eastAsia="Times New Roman" w:hAnsi="Arial" w:cs="Arial"/>
                <w:bCs/>
                <w:sz w:val="21"/>
                <w:szCs w:val="21"/>
                <w:vertAlign w:val="superscript"/>
                <w:lang w:eastAsia="el-GR"/>
              </w:rPr>
              <w:t>ος</w:t>
            </w:r>
            <w:r w:rsidRPr="00FA644F">
              <w:rPr>
                <w:rFonts w:ascii="Arial" w:eastAsia="Times New Roman" w:hAnsi="Arial" w:cs="Arial"/>
                <w:bCs/>
                <w:sz w:val="21"/>
                <w:szCs w:val="21"/>
                <w:lang w:eastAsia="el-GR"/>
              </w:rPr>
              <w:t>ΑΠΕ</w:t>
            </w:r>
          </w:p>
        </w:tc>
        <w:tc>
          <w:tcPr>
            <w:tcW w:w="2011" w:type="dxa"/>
          </w:tcPr>
          <w:p w:rsidR="00FA644F" w:rsidRPr="00FA644F" w:rsidRDefault="00FA644F" w:rsidP="00FA644F">
            <w:pPr>
              <w:spacing w:after="0" w:line="240" w:lineRule="auto"/>
              <w:jc w:val="center"/>
              <w:rPr>
                <w:rFonts w:ascii="Arial" w:eastAsia="Times New Roman" w:hAnsi="Arial" w:cs="Arial"/>
                <w:bCs/>
                <w:sz w:val="21"/>
                <w:szCs w:val="21"/>
                <w:lang w:eastAsia="el-GR"/>
              </w:rPr>
            </w:pPr>
            <w:r w:rsidRPr="00FA644F">
              <w:rPr>
                <w:rFonts w:ascii="Arial" w:eastAsia="Times New Roman" w:hAnsi="Arial" w:cs="Arial"/>
                <w:bCs/>
                <w:sz w:val="21"/>
                <w:szCs w:val="21"/>
                <w:lang w:eastAsia="el-GR"/>
              </w:rPr>
              <w:t>175.487,52 €</w:t>
            </w:r>
          </w:p>
        </w:tc>
        <w:tc>
          <w:tcPr>
            <w:tcW w:w="1974" w:type="dxa"/>
          </w:tcPr>
          <w:p w:rsidR="00FA644F" w:rsidRPr="00FA644F" w:rsidRDefault="00FA644F" w:rsidP="00FA644F">
            <w:pPr>
              <w:spacing w:after="0" w:line="240" w:lineRule="auto"/>
              <w:jc w:val="center"/>
              <w:rPr>
                <w:rFonts w:ascii="Arial" w:eastAsia="Times New Roman" w:hAnsi="Arial" w:cs="Arial"/>
                <w:bCs/>
                <w:sz w:val="21"/>
                <w:szCs w:val="21"/>
                <w:lang w:eastAsia="el-GR"/>
              </w:rPr>
            </w:pPr>
            <w:r w:rsidRPr="00FA644F">
              <w:rPr>
                <w:rFonts w:ascii="Arial" w:eastAsia="Times New Roman" w:hAnsi="Arial" w:cs="Arial"/>
                <w:bCs/>
                <w:sz w:val="21"/>
                <w:szCs w:val="21"/>
                <w:lang w:eastAsia="el-GR"/>
              </w:rPr>
              <w:t>5.091,85 €</w:t>
            </w:r>
          </w:p>
        </w:tc>
        <w:tc>
          <w:tcPr>
            <w:tcW w:w="1900" w:type="dxa"/>
          </w:tcPr>
          <w:p w:rsidR="00FA644F" w:rsidRPr="00FA644F" w:rsidRDefault="00FA644F" w:rsidP="00FA644F">
            <w:pPr>
              <w:spacing w:after="0" w:line="240" w:lineRule="auto"/>
              <w:jc w:val="center"/>
              <w:rPr>
                <w:rFonts w:ascii="Arial" w:eastAsia="Times New Roman" w:hAnsi="Arial" w:cs="Arial"/>
                <w:bCs/>
                <w:sz w:val="21"/>
                <w:szCs w:val="21"/>
                <w:lang w:eastAsia="el-GR"/>
              </w:rPr>
            </w:pPr>
            <w:r w:rsidRPr="00FA644F">
              <w:rPr>
                <w:rFonts w:ascii="Arial" w:eastAsia="Times New Roman" w:hAnsi="Arial" w:cs="Arial"/>
                <w:bCs/>
                <w:sz w:val="21"/>
                <w:szCs w:val="21"/>
                <w:lang w:eastAsia="el-GR"/>
              </w:rPr>
              <w:t>43.339,05 €</w:t>
            </w:r>
          </w:p>
        </w:tc>
        <w:tc>
          <w:tcPr>
            <w:tcW w:w="1942" w:type="dxa"/>
          </w:tcPr>
          <w:p w:rsidR="00FA644F" w:rsidRPr="00FA644F" w:rsidRDefault="00FA644F" w:rsidP="00FA644F">
            <w:pPr>
              <w:spacing w:after="0" w:line="240" w:lineRule="auto"/>
              <w:jc w:val="center"/>
              <w:rPr>
                <w:rFonts w:ascii="Arial" w:eastAsia="Times New Roman" w:hAnsi="Arial" w:cs="Arial"/>
                <w:bCs/>
                <w:sz w:val="21"/>
                <w:szCs w:val="21"/>
                <w:lang w:eastAsia="el-GR"/>
              </w:rPr>
            </w:pPr>
            <w:r w:rsidRPr="00FA644F">
              <w:rPr>
                <w:rFonts w:ascii="Arial" w:eastAsia="Times New Roman" w:hAnsi="Arial" w:cs="Arial"/>
                <w:bCs/>
                <w:sz w:val="21"/>
                <w:szCs w:val="21"/>
                <w:lang w:eastAsia="el-GR"/>
              </w:rPr>
              <w:t>223.918,42 €</w:t>
            </w:r>
          </w:p>
        </w:tc>
      </w:tr>
    </w:tbl>
    <w:p w:rsidR="000818EB" w:rsidRPr="0013210E" w:rsidRDefault="000818EB" w:rsidP="009C6BEC">
      <w:pPr>
        <w:spacing w:after="0" w:line="240" w:lineRule="auto"/>
        <w:ind w:firstLine="284"/>
        <w:jc w:val="both"/>
        <w:rPr>
          <w:rFonts w:ascii="Arial" w:eastAsia="Calibri" w:hAnsi="Arial" w:cs="Arial"/>
          <w:bCs/>
        </w:rPr>
      </w:pPr>
    </w:p>
    <w:p w:rsidR="00D14E5E" w:rsidRPr="00D14E5E" w:rsidRDefault="00D14E5E" w:rsidP="00D14E5E">
      <w:pPr>
        <w:spacing w:after="0" w:line="240" w:lineRule="auto"/>
        <w:ind w:left="360"/>
        <w:jc w:val="center"/>
        <w:rPr>
          <w:rFonts w:ascii="Arial" w:eastAsia="Calibri" w:hAnsi="Arial" w:cs="Arial"/>
        </w:rPr>
      </w:pPr>
      <w:r w:rsidRPr="00D14E5E">
        <w:rPr>
          <w:rFonts w:ascii="Arial" w:eastAsia="Calibri" w:hAnsi="Arial" w:cs="Arial"/>
        </w:rPr>
        <w:t>Μετά τα παραπάνω</w:t>
      </w:r>
      <w:r w:rsidR="0057779E">
        <w:rPr>
          <w:rFonts w:ascii="Arial" w:eastAsia="Calibri" w:hAnsi="Arial" w:cs="Arial"/>
        </w:rPr>
        <w:t>,</w:t>
      </w:r>
      <w:r w:rsidRPr="00D14E5E">
        <w:rPr>
          <w:rFonts w:ascii="Arial" w:eastAsia="Calibri" w:hAnsi="Arial" w:cs="Arial"/>
        </w:rPr>
        <w:t xml:space="preserve"> προτείνεται</w:t>
      </w:r>
      <w:r w:rsidRPr="0057779E">
        <w:rPr>
          <w:rFonts w:ascii="Arial" w:eastAsia="Calibri" w:hAnsi="Arial" w:cs="Arial"/>
        </w:rPr>
        <w:t xml:space="preserve"> </w:t>
      </w:r>
      <w:r w:rsidRPr="00D14E5E">
        <w:rPr>
          <w:rFonts w:ascii="Arial" w:eastAsia="Calibri" w:hAnsi="Arial" w:cs="Arial"/>
        </w:rPr>
        <w:t>:</w:t>
      </w:r>
    </w:p>
    <w:p w:rsidR="00D14E5E" w:rsidRPr="00D14E5E" w:rsidRDefault="00D14E5E" w:rsidP="00D1691C">
      <w:pPr>
        <w:spacing w:after="0" w:line="240" w:lineRule="auto"/>
        <w:ind w:left="360"/>
        <w:jc w:val="both"/>
        <w:rPr>
          <w:rFonts w:ascii="Arial" w:eastAsia="Calibri" w:hAnsi="Arial" w:cs="Arial"/>
          <w:b/>
          <w:u w:val="single"/>
        </w:rPr>
      </w:pPr>
    </w:p>
    <w:p w:rsidR="000818EB" w:rsidRPr="000818EB" w:rsidRDefault="00D14E5E" w:rsidP="00D1691C">
      <w:pPr>
        <w:spacing w:after="0" w:line="240" w:lineRule="auto"/>
        <w:ind w:firstLine="360"/>
        <w:jc w:val="both"/>
        <w:rPr>
          <w:rFonts w:ascii="Arial" w:eastAsia="Calibri" w:hAnsi="Arial" w:cs="Arial"/>
          <w:color w:val="000000"/>
          <w:spacing w:val="-4"/>
        </w:rPr>
      </w:pPr>
      <w:r w:rsidRPr="00D14E5E">
        <w:rPr>
          <w:rFonts w:ascii="Arial" w:eastAsia="Calibri" w:hAnsi="Arial" w:cs="Arial"/>
        </w:rPr>
        <w:t xml:space="preserve">Η λήψη απόφασης για την έγκριση του </w:t>
      </w:r>
      <w:r w:rsidR="00FA644F">
        <w:rPr>
          <w:rFonts w:ascii="Arial" w:eastAsia="Calibri" w:hAnsi="Arial" w:cs="Arial"/>
        </w:rPr>
        <w:t>2</w:t>
      </w:r>
      <w:r w:rsidRPr="00D14E5E">
        <w:rPr>
          <w:rFonts w:ascii="Arial" w:eastAsia="Calibri" w:hAnsi="Arial" w:cs="Arial"/>
          <w:vertAlign w:val="superscript"/>
        </w:rPr>
        <w:t>ου</w:t>
      </w:r>
      <w:r w:rsidRPr="00D14E5E">
        <w:rPr>
          <w:rFonts w:ascii="Arial" w:eastAsia="Calibri" w:hAnsi="Arial" w:cs="Arial"/>
        </w:rPr>
        <w:t xml:space="preserve"> Ανακεφαλαιωτικού Πίνακα Εργασιών </w:t>
      </w:r>
      <w:r w:rsidR="0097143D">
        <w:rPr>
          <w:rFonts w:ascii="Arial" w:eastAsia="Calibri" w:hAnsi="Arial" w:cs="Arial"/>
        </w:rPr>
        <w:t>τ</w:t>
      </w:r>
      <w:r w:rsidRPr="00D14E5E">
        <w:rPr>
          <w:rFonts w:ascii="Arial" w:eastAsia="Calibri" w:hAnsi="Arial" w:cs="Arial"/>
          <w:bCs/>
        </w:rPr>
        <w:t xml:space="preserve">ου έργου : </w:t>
      </w:r>
      <w:r w:rsidRPr="00D14E5E">
        <w:rPr>
          <w:rFonts w:ascii="Arial" w:eastAsia="Times New Roman" w:hAnsi="Arial" w:cs="Arial"/>
          <w:bCs/>
          <w:lang w:eastAsia="el-GR"/>
        </w:rPr>
        <w:t>«</w:t>
      </w:r>
      <w:r w:rsidR="000818EB" w:rsidRPr="000818EB">
        <w:rPr>
          <w:rFonts w:ascii="Arial" w:eastAsia="Calibri" w:hAnsi="Arial" w:cs="Arial"/>
          <w:bCs/>
        </w:rPr>
        <w:t>ΑΣΦΑΛΤΟΣΤΡΩΣΕΙΣ-ΑΝΑΚΑΤΑΣΚΕΥΕΣ ΟΔΩΝ ΚΑΙ ΚΛΙΜΑΚΩΝ ΣΤΗΝ Δ.Κ. ΛΑΜΙΑΣ</w:t>
      </w:r>
      <w:r w:rsidRPr="00D14E5E">
        <w:rPr>
          <w:rFonts w:ascii="Arial" w:eastAsia="Times New Roman" w:hAnsi="Arial" w:cs="Arial"/>
          <w:bCs/>
          <w:lang w:eastAsia="el-GR"/>
        </w:rPr>
        <w:t>»,</w:t>
      </w:r>
      <w:r w:rsidRPr="00D14E5E">
        <w:rPr>
          <w:rFonts w:ascii="Arial" w:eastAsia="Calibri" w:hAnsi="Arial" w:cs="Arial"/>
          <w:color w:val="000000"/>
          <w:spacing w:val="-4"/>
        </w:rPr>
        <w:t xml:space="preserve"> </w:t>
      </w:r>
      <w:r w:rsidR="00E9631B">
        <w:rPr>
          <w:rFonts w:ascii="Arial" w:eastAsia="Calibri" w:hAnsi="Arial" w:cs="Arial"/>
          <w:color w:val="000000"/>
          <w:spacing w:val="-4"/>
        </w:rPr>
        <w:t xml:space="preserve">που </w:t>
      </w:r>
      <w:r w:rsidR="009C6BEC" w:rsidRPr="009C6BEC">
        <w:rPr>
          <w:rFonts w:ascii="Arial" w:eastAsia="Calibri" w:hAnsi="Arial" w:cs="Arial"/>
          <w:color w:val="000000"/>
          <w:spacing w:val="-4"/>
        </w:rPr>
        <w:t>συντάχθηκε</w:t>
      </w:r>
      <w:r w:rsidR="000818EB" w:rsidRPr="000818EB">
        <w:rPr>
          <w:rFonts w:ascii="Arial" w:eastAsia="Calibri" w:hAnsi="Arial" w:cs="Arial"/>
          <w:color w:val="000000"/>
          <w:spacing w:val="-4"/>
        </w:rPr>
        <w:t xml:space="preserve"> σε ισοζύγιο με τη συμβατική δαπάνη του έργου</w:t>
      </w:r>
      <w:r w:rsidR="00FA644F">
        <w:rPr>
          <w:rFonts w:ascii="Arial" w:eastAsia="Calibri" w:hAnsi="Arial" w:cs="Arial"/>
          <w:color w:val="000000"/>
          <w:spacing w:val="-4"/>
        </w:rPr>
        <w:t xml:space="preserve"> και τον 1</w:t>
      </w:r>
      <w:r w:rsidR="00FA644F" w:rsidRPr="00FA644F">
        <w:rPr>
          <w:rFonts w:ascii="Arial" w:eastAsia="Calibri" w:hAnsi="Arial" w:cs="Arial"/>
          <w:color w:val="000000"/>
          <w:spacing w:val="-4"/>
          <w:vertAlign w:val="superscript"/>
        </w:rPr>
        <w:t>ο</w:t>
      </w:r>
      <w:r w:rsidR="00FA644F">
        <w:rPr>
          <w:rFonts w:ascii="Arial" w:eastAsia="Calibri" w:hAnsi="Arial" w:cs="Arial"/>
          <w:color w:val="000000"/>
          <w:spacing w:val="-4"/>
        </w:rPr>
        <w:t xml:space="preserve"> εγκεκριμένο Α.Π.Ε.</w:t>
      </w:r>
      <w:r w:rsidR="000818EB" w:rsidRPr="000818EB">
        <w:rPr>
          <w:rFonts w:ascii="Arial" w:eastAsia="Calibri" w:hAnsi="Arial" w:cs="Arial"/>
          <w:color w:val="000000"/>
          <w:spacing w:val="-4"/>
        </w:rPr>
        <w:t>, ήτοι στο ποσό των 223.918,42€</w:t>
      </w:r>
      <w:r w:rsidR="00FA644F">
        <w:rPr>
          <w:rFonts w:ascii="Arial" w:eastAsia="Calibri" w:hAnsi="Arial" w:cs="Arial"/>
          <w:color w:val="000000"/>
          <w:spacing w:val="-4"/>
        </w:rPr>
        <w:t xml:space="preserve"> με το ΦΠΑ(24,00%)</w:t>
      </w:r>
      <w:r w:rsidR="000818EB" w:rsidRPr="000818EB">
        <w:rPr>
          <w:rFonts w:ascii="Arial" w:eastAsia="Calibri" w:hAnsi="Arial" w:cs="Arial"/>
          <w:color w:val="000000"/>
          <w:spacing w:val="-4"/>
        </w:rPr>
        <w:t>.</w:t>
      </w:r>
    </w:p>
    <w:p w:rsidR="000818EB" w:rsidRPr="000818EB" w:rsidRDefault="000818EB" w:rsidP="00D1691C">
      <w:pPr>
        <w:spacing w:after="0" w:line="240" w:lineRule="auto"/>
        <w:ind w:firstLine="360"/>
        <w:jc w:val="both"/>
        <w:rPr>
          <w:rFonts w:ascii="Arial" w:eastAsia="Calibri" w:hAnsi="Arial" w:cs="Arial"/>
          <w:color w:val="000000"/>
          <w:spacing w:val="-4"/>
        </w:rPr>
      </w:pPr>
    </w:p>
    <w:p w:rsidR="000818EB" w:rsidRPr="000818EB" w:rsidRDefault="000818EB" w:rsidP="00D1691C">
      <w:pPr>
        <w:spacing w:after="0" w:line="240" w:lineRule="auto"/>
        <w:ind w:firstLine="360"/>
        <w:jc w:val="both"/>
        <w:rPr>
          <w:rFonts w:ascii="Arial" w:eastAsia="Calibri" w:hAnsi="Arial" w:cs="Arial"/>
          <w:color w:val="000000"/>
          <w:spacing w:val="-4"/>
        </w:rPr>
      </w:pPr>
    </w:p>
    <w:tbl>
      <w:tblPr>
        <w:tblW w:w="9322" w:type="dxa"/>
        <w:tblLook w:val="04A0" w:firstRow="1" w:lastRow="0" w:firstColumn="1" w:lastColumn="0" w:noHBand="0" w:noVBand="1"/>
      </w:tblPr>
      <w:tblGrid>
        <w:gridCol w:w="3001"/>
        <w:gridCol w:w="3001"/>
        <w:gridCol w:w="3320"/>
      </w:tblGrid>
      <w:tr w:rsidR="00D14E5E" w:rsidRPr="00D14E5E" w:rsidTr="00F31FCA">
        <w:tc>
          <w:tcPr>
            <w:tcW w:w="3001" w:type="dxa"/>
            <w:shd w:val="clear" w:color="auto" w:fill="auto"/>
          </w:tcPr>
          <w:p w:rsidR="00D14E5E" w:rsidRPr="009C6BEC"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 -</w:t>
            </w:r>
            <w:r w:rsidR="006D00EF" w:rsidRPr="009C6BEC">
              <w:rPr>
                <w:rFonts w:ascii="Arial" w:eastAsia="Times New Roman" w:hAnsi="Arial" w:cs="Arial"/>
                <w:lang w:eastAsia="el-GR"/>
              </w:rPr>
              <w:t>0</w:t>
            </w:r>
            <w:r w:rsidR="001C6942">
              <w:rPr>
                <w:rFonts w:ascii="Arial" w:eastAsia="Times New Roman" w:hAnsi="Arial" w:cs="Arial"/>
                <w:lang w:eastAsia="el-GR"/>
              </w:rPr>
              <w:t>3</w:t>
            </w:r>
            <w:r w:rsidRPr="00D14E5E">
              <w:rPr>
                <w:rFonts w:ascii="Arial" w:eastAsia="Times New Roman" w:hAnsi="Arial" w:cs="Arial"/>
                <w:lang w:eastAsia="el-GR"/>
              </w:rPr>
              <w:t>-202</w:t>
            </w:r>
            <w:r w:rsidR="001C6942">
              <w:rPr>
                <w:rFonts w:ascii="Arial" w:eastAsia="Times New Roman" w:hAnsi="Arial" w:cs="Arial"/>
                <w:lang w:eastAsia="el-GR"/>
              </w:rPr>
              <w:t>2</w:t>
            </w: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 Η </w:t>
            </w:r>
            <w:proofErr w:type="spellStart"/>
            <w:r w:rsidRPr="00D14E5E">
              <w:rPr>
                <w:rFonts w:ascii="Arial" w:eastAsia="Times New Roman" w:hAnsi="Arial" w:cs="Arial"/>
                <w:lang w:eastAsia="el-GR"/>
              </w:rPr>
              <w:t>συντάξασα</w:t>
            </w:r>
            <w:proofErr w:type="spellEnd"/>
          </w:p>
        </w:tc>
        <w:tc>
          <w:tcPr>
            <w:tcW w:w="3001" w:type="dxa"/>
            <w:shd w:val="clear" w:color="auto" w:fill="auto"/>
          </w:tcPr>
          <w:p w:rsidR="006D00EF" w:rsidRPr="009C6BEC"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     </w:t>
            </w:r>
            <w:r w:rsidR="006D00EF" w:rsidRPr="00D14E5E">
              <w:rPr>
                <w:rFonts w:ascii="Arial" w:eastAsia="Times New Roman" w:hAnsi="Arial" w:cs="Arial"/>
                <w:lang w:eastAsia="el-GR"/>
              </w:rPr>
              <w:t>-</w:t>
            </w:r>
            <w:r w:rsidR="006D00EF" w:rsidRPr="009C6BEC">
              <w:rPr>
                <w:rFonts w:ascii="Arial" w:eastAsia="Times New Roman" w:hAnsi="Arial" w:cs="Arial"/>
                <w:lang w:eastAsia="el-GR"/>
              </w:rPr>
              <w:t>0</w:t>
            </w:r>
            <w:r w:rsidR="001C6942">
              <w:rPr>
                <w:rFonts w:ascii="Arial" w:eastAsia="Times New Roman" w:hAnsi="Arial" w:cs="Arial"/>
                <w:lang w:eastAsia="el-GR"/>
              </w:rPr>
              <w:t>3</w:t>
            </w:r>
            <w:r w:rsidR="006D00EF" w:rsidRPr="00D14E5E">
              <w:rPr>
                <w:rFonts w:ascii="Arial" w:eastAsia="Times New Roman" w:hAnsi="Arial" w:cs="Arial"/>
                <w:lang w:eastAsia="el-GR"/>
              </w:rPr>
              <w:t>-202</w:t>
            </w:r>
            <w:r w:rsidR="001C6942">
              <w:rPr>
                <w:rFonts w:ascii="Arial" w:eastAsia="Times New Roman" w:hAnsi="Arial" w:cs="Arial"/>
                <w:lang w:eastAsia="el-GR"/>
              </w:rPr>
              <w:t>2</w:t>
            </w: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Ο προϊστάμενος τμήματος</w:t>
            </w:r>
          </w:p>
        </w:tc>
        <w:tc>
          <w:tcPr>
            <w:tcW w:w="3320"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     </w:t>
            </w:r>
            <w:r w:rsidR="006D00EF" w:rsidRPr="00D14E5E">
              <w:rPr>
                <w:rFonts w:ascii="Arial" w:eastAsia="Times New Roman" w:hAnsi="Arial" w:cs="Arial"/>
                <w:lang w:eastAsia="el-GR"/>
              </w:rPr>
              <w:t>-</w:t>
            </w:r>
            <w:r w:rsidR="006D00EF" w:rsidRPr="00026B2B">
              <w:rPr>
                <w:rFonts w:ascii="Arial" w:eastAsia="Times New Roman" w:hAnsi="Arial" w:cs="Arial"/>
                <w:lang w:eastAsia="el-GR"/>
              </w:rPr>
              <w:t>0</w:t>
            </w:r>
            <w:r w:rsidR="001C6942">
              <w:rPr>
                <w:rFonts w:ascii="Arial" w:eastAsia="Times New Roman" w:hAnsi="Arial" w:cs="Arial"/>
                <w:lang w:eastAsia="el-GR"/>
              </w:rPr>
              <w:t>3</w:t>
            </w:r>
            <w:r w:rsidR="006D00EF" w:rsidRPr="00D14E5E">
              <w:rPr>
                <w:rFonts w:ascii="Arial" w:eastAsia="Times New Roman" w:hAnsi="Arial" w:cs="Arial"/>
                <w:lang w:eastAsia="el-GR"/>
              </w:rPr>
              <w:t>-202</w:t>
            </w:r>
            <w:r w:rsidR="001C6942">
              <w:rPr>
                <w:rFonts w:ascii="Arial" w:eastAsia="Times New Roman" w:hAnsi="Arial" w:cs="Arial"/>
                <w:lang w:eastAsia="el-GR"/>
              </w:rPr>
              <w:t>2</w:t>
            </w:r>
          </w:p>
          <w:p w:rsidR="00D14E5E" w:rsidRPr="00D14E5E" w:rsidRDefault="00D14E5E" w:rsidP="00D14E5E">
            <w:pPr>
              <w:overflowPunct w:val="0"/>
              <w:autoSpaceDE w:val="0"/>
              <w:autoSpaceDN w:val="0"/>
              <w:adjustRightInd w:val="0"/>
              <w:spacing w:after="0" w:line="240" w:lineRule="auto"/>
              <w:ind w:right="-391"/>
              <w:textAlignment w:val="baseline"/>
              <w:rPr>
                <w:rFonts w:ascii="Arial" w:eastAsia="Times New Roman" w:hAnsi="Arial" w:cs="Arial"/>
                <w:lang w:eastAsia="el-GR"/>
              </w:rPr>
            </w:pPr>
            <w:r w:rsidRPr="00D14E5E">
              <w:rPr>
                <w:rFonts w:ascii="Arial" w:eastAsia="Times New Roman" w:hAnsi="Arial" w:cs="Arial"/>
                <w:lang w:eastAsia="el-GR"/>
              </w:rPr>
              <w:t xml:space="preserve">Η </w:t>
            </w:r>
            <w:proofErr w:type="spellStart"/>
            <w:r w:rsidRPr="00D14E5E">
              <w:rPr>
                <w:rFonts w:ascii="Arial" w:eastAsia="Times New Roman" w:hAnsi="Arial" w:cs="Arial"/>
                <w:lang w:eastAsia="el-GR"/>
              </w:rPr>
              <w:t>αναπλ</w:t>
            </w:r>
            <w:proofErr w:type="spellEnd"/>
            <w:r w:rsidRPr="00D14E5E">
              <w:rPr>
                <w:rFonts w:ascii="Arial" w:eastAsia="Times New Roman" w:hAnsi="Arial" w:cs="Arial"/>
                <w:lang w:eastAsia="el-GR"/>
              </w:rPr>
              <w:t>. προϊσταμένη Δ/</w:t>
            </w:r>
            <w:proofErr w:type="spellStart"/>
            <w:r w:rsidRPr="00D14E5E">
              <w:rPr>
                <w:rFonts w:ascii="Arial" w:eastAsia="Times New Roman" w:hAnsi="Arial" w:cs="Arial"/>
                <w:lang w:eastAsia="el-GR"/>
              </w:rPr>
              <w:t>νσης</w:t>
            </w:r>
            <w:proofErr w:type="spellEnd"/>
          </w:p>
        </w:tc>
      </w:tr>
      <w:tr w:rsidR="00D14E5E" w:rsidRPr="00D14E5E" w:rsidTr="00F31FCA">
        <w:tc>
          <w:tcPr>
            <w:tcW w:w="3001"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001"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320"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r>
      <w:tr w:rsidR="00D14E5E" w:rsidRPr="00D14E5E" w:rsidTr="00F31FCA">
        <w:tc>
          <w:tcPr>
            <w:tcW w:w="3001"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Αλεξία </w:t>
            </w:r>
            <w:proofErr w:type="spellStart"/>
            <w:r w:rsidRPr="00D14E5E">
              <w:rPr>
                <w:rFonts w:ascii="Arial" w:eastAsia="Times New Roman" w:hAnsi="Arial" w:cs="Arial"/>
                <w:lang w:eastAsia="el-GR"/>
              </w:rPr>
              <w:t>Ρουχά</w:t>
            </w:r>
            <w:proofErr w:type="spellEnd"/>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roofErr w:type="spellStart"/>
            <w:r w:rsidRPr="00D14E5E">
              <w:rPr>
                <w:rFonts w:ascii="Arial" w:eastAsia="Times New Roman" w:hAnsi="Arial" w:cs="Arial"/>
                <w:lang w:eastAsia="el-GR"/>
              </w:rPr>
              <w:t>Πολιτ</w:t>
            </w:r>
            <w:proofErr w:type="spellEnd"/>
            <w:r w:rsidRPr="00D14E5E">
              <w:rPr>
                <w:rFonts w:ascii="Arial" w:eastAsia="Times New Roman" w:hAnsi="Arial" w:cs="Arial"/>
                <w:lang w:eastAsia="el-GR"/>
              </w:rPr>
              <w:t xml:space="preserve">. </w:t>
            </w:r>
            <w:proofErr w:type="spellStart"/>
            <w:r w:rsidRPr="00D14E5E">
              <w:rPr>
                <w:rFonts w:ascii="Arial" w:eastAsia="Times New Roman" w:hAnsi="Arial" w:cs="Arial"/>
                <w:lang w:eastAsia="el-GR"/>
              </w:rPr>
              <w:t>Μηχ</w:t>
            </w:r>
            <w:proofErr w:type="spellEnd"/>
            <w:r w:rsidRPr="00D14E5E">
              <w:rPr>
                <w:rFonts w:ascii="Arial" w:eastAsia="Times New Roman" w:hAnsi="Arial" w:cs="Arial"/>
                <w:lang w:eastAsia="el-GR"/>
              </w:rPr>
              <w:t>/</w:t>
            </w:r>
            <w:proofErr w:type="spellStart"/>
            <w:r w:rsidRPr="00D14E5E">
              <w:rPr>
                <w:rFonts w:ascii="Arial" w:eastAsia="Times New Roman" w:hAnsi="Arial" w:cs="Arial"/>
                <w:lang w:eastAsia="el-GR"/>
              </w:rPr>
              <w:t>κός</w:t>
            </w:r>
            <w:proofErr w:type="spellEnd"/>
            <w:r w:rsidRPr="00D14E5E">
              <w:rPr>
                <w:rFonts w:ascii="Arial" w:eastAsia="Times New Roman" w:hAnsi="Arial" w:cs="Arial"/>
                <w:lang w:eastAsia="el-GR"/>
              </w:rPr>
              <w:t xml:space="preserve"> ΤΕ–Α’ </w:t>
            </w:r>
            <w:proofErr w:type="spellStart"/>
            <w:r w:rsidRPr="00D14E5E">
              <w:rPr>
                <w:rFonts w:ascii="Arial" w:eastAsia="Times New Roman" w:hAnsi="Arial" w:cs="Arial"/>
                <w:lang w:eastAsia="el-GR"/>
              </w:rPr>
              <w:t>Βαθμ</w:t>
            </w:r>
            <w:proofErr w:type="spellEnd"/>
            <w:r w:rsidRPr="00D14E5E">
              <w:rPr>
                <w:rFonts w:ascii="Arial" w:eastAsia="Times New Roman" w:hAnsi="Arial" w:cs="Arial"/>
                <w:lang w:eastAsia="el-GR"/>
              </w:rPr>
              <w:t>.</w:t>
            </w:r>
          </w:p>
        </w:tc>
        <w:tc>
          <w:tcPr>
            <w:tcW w:w="3001"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Σωτήριος Ρίζος</w:t>
            </w: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roofErr w:type="spellStart"/>
            <w:r w:rsidRPr="00D14E5E">
              <w:rPr>
                <w:rFonts w:ascii="Arial" w:eastAsia="Times New Roman" w:hAnsi="Arial" w:cs="Arial"/>
                <w:lang w:eastAsia="el-GR"/>
              </w:rPr>
              <w:t>Τοπογ</w:t>
            </w:r>
            <w:proofErr w:type="spellEnd"/>
            <w:r w:rsidRPr="00D14E5E">
              <w:rPr>
                <w:rFonts w:ascii="Arial" w:eastAsia="Times New Roman" w:hAnsi="Arial" w:cs="Arial"/>
                <w:lang w:eastAsia="el-GR"/>
              </w:rPr>
              <w:t xml:space="preserve">. </w:t>
            </w:r>
            <w:proofErr w:type="spellStart"/>
            <w:r w:rsidRPr="00D14E5E">
              <w:rPr>
                <w:rFonts w:ascii="Arial" w:eastAsia="Times New Roman" w:hAnsi="Arial" w:cs="Arial"/>
                <w:lang w:eastAsia="el-GR"/>
              </w:rPr>
              <w:t>Μηχανικός–Α</w:t>
            </w:r>
            <w:proofErr w:type="spellEnd"/>
            <w:r w:rsidRPr="00D14E5E">
              <w:rPr>
                <w:rFonts w:ascii="Arial" w:eastAsia="Times New Roman" w:hAnsi="Arial" w:cs="Arial"/>
                <w:lang w:eastAsia="el-GR"/>
              </w:rPr>
              <w:t xml:space="preserve">’ </w:t>
            </w:r>
            <w:proofErr w:type="spellStart"/>
            <w:r w:rsidRPr="00D14E5E">
              <w:rPr>
                <w:rFonts w:ascii="Arial" w:eastAsia="Times New Roman" w:hAnsi="Arial" w:cs="Arial"/>
                <w:lang w:eastAsia="el-GR"/>
              </w:rPr>
              <w:t>Βαθμ</w:t>
            </w:r>
            <w:proofErr w:type="spellEnd"/>
            <w:r w:rsidRPr="00D14E5E">
              <w:rPr>
                <w:rFonts w:ascii="Arial" w:eastAsia="Times New Roman" w:hAnsi="Arial" w:cs="Arial"/>
                <w:lang w:eastAsia="el-GR"/>
              </w:rPr>
              <w:t>.</w:t>
            </w:r>
          </w:p>
        </w:tc>
        <w:tc>
          <w:tcPr>
            <w:tcW w:w="3320"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Αφροδίτη </w:t>
            </w:r>
            <w:proofErr w:type="spellStart"/>
            <w:r w:rsidRPr="00D14E5E">
              <w:rPr>
                <w:rFonts w:ascii="Arial" w:eastAsia="Times New Roman" w:hAnsi="Arial" w:cs="Arial"/>
                <w:lang w:eastAsia="el-GR"/>
              </w:rPr>
              <w:t>Πολιτοπούλου</w:t>
            </w:r>
            <w:proofErr w:type="spellEnd"/>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Αρχιτ. </w:t>
            </w:r>
            <w:proofErr w:type="spellStart"/>
            <w:r w:rsidRPr="00D14E5E">
              <w:rPr>
                <w:rFonts w:ascii="Arial" w:eastAsia="Times New Roman" w:hAnsi="Arial" w:cs="Arial"/>
                <w:lang w:eastAsia="el-GR"/>
              </w:rPr>
              <w:t>Μηχανικός–Α</w:t>
            </w:r>
            <w:proofErr w:type="spellEnd"/>
            <w:r w:rsidRPr="00D14E5E">
              <w:rPr>
                <w:rFonts w:ascii="Arial" w:eastAsia="Times New Roman" w:hAnsi="Arial" w:cs="Arial"/>
                <w:lang w:eastAsia="el-GR"/>
              </w:rPr>
              <w:t xml:space="preserve">’ </w:t>
            </w:r>
            <w:proofErr w:type="spellStart"/>
            <w:r w:rsidRPr="00D14E5E">
              <w:rPr>
                <w:rFonts w:ascii="Arial" w:eastAsia="Times New Roman" w:hAnsi="Arial" w:cs="Arial"/>
                <w:lang w:eastAsia="el-GR"/>
              </w:rPr>
              <w:t>Βαθμ</w:t>
            </w:r>
            <w:proofErr w:type="spellEnd"/>
            <w:r w:rsidRPr="00D14E5E">
              <w:rPr>
                <w:rFonts w:ascii="Arial" w:eastAsia="Times New Roman" w:hAnsi="Arial" w:cs="Arial"/>
                <w:lang w:eastAsia="el-GR"/>
              </w:rPr>
              <w:t>.</w:t>
            </w:r>
          </w:p>
        </w:tc>
      </w:tr>
    </w:tbl>
    <w:p w:rsidR="00E76CF1" w:rsidRDefault="00E76CF1"/>
    <w:sectPr w:rsidR="00E76CF1">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D6E" w:rsidRDefault="00844D6E" w:rsidP="008B2685">
      <w:pPr>
        <w:spacing w:after="0" w:line="240" w:lineRule="auto"/>
      </w:pPr>
      <w:r>
        <w:separator/>
      </w:r>
    </w:p>
  </w:endnote>
  <w:endnote w:type="continuationSeparator" w:id="0">
    <w:p w:rsidR="00844D6E" w:rsidRDefault="00844D6E" w:rsidP="008B26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685" w:rsidRPr="008B2685" w:rsidRDefault="008B2685" w:rsidP="008B2685">
    <w:pPr>
      <w:tabs>
        <w:tab w:val="center" w:pos="4153"/>
        <w:tab w:val="right" w:pos="8306"/>
      </w:tabs>
      <w:spacing w:after="0" w:line="240" w:lineRule="auto"/>
      <w:jc w:val="center"/>
      <w:rPr>
        <w:rFonts w:ascii="Arial" w:eastAsia="Calibri" w:hAnsi="Arial" w:cs="Arial"/>
      </w:rPr>
    </w:pPr>
    <w:r w:rsidRPr="008B2685">
      <w:rPr>
        <w:rFonts w:ascii="Arial" w:eastAsia="Calibri" w:hAnsi="Arial" w:cs="Arial"/>
      </w:rPr>
      <w:t xml:space="preserve">Σελίδα </w:t>
    </w:r>
    <w:r w:rsidRPr="008B2685">
      <w:rPr>
        <w:rFonts w:ascii="Arial" w:eastAsia="Calibri" w:hAnsi="Arial" w:cs="Arial"/>
      </w:rPr>
      <w:fldChar w:fldCharType="begin"/>
    </w:r>
    <w:r w:rsidRPr="008B2685">
      <w:rPr>
        <w:rFonts w:ascii="Arial" w:eastAsia="Calibri" w:hAnsi="Arial" w:cs="Arial"/>
      </w:rPr>
      <w:instrText>PAGE</w:instrText>
    </w:r>
    <w:r w:rsidRPr="008B2685">
      <w:rPr>
        <w:rFonts w:ascii="Arial" w:eastAsia="Calibri" w:hAnsi="Arial" w:cs="Arial"/>
      </w:rPr>
      <w:fldChar w:fldCharType="separate"/>
    </w:r>
    <w:r w:rsidR="00681EFD">
      <w:rPr>
        <w:rFonts w:ascii="Arial" w:eastAsia="Calibri" w:hAnsi="Arial" w:cs="Arial"/>
        <w:noProof/>
      </w:rPr>
      <w:t>2</w:t>
    </w:r>
    <w:r w:rsidRPr="008B2685">
      <w:rPr>
        <w:rFonts w:ascii="Arial" w:eastAsia="Calibri" w:hAnsi="Arial" w:cs="Arial"/>
      </w:rPr>
      <w:fldChar w:fldCharType="end"/>
    </w:r>
    <w:r w:rsidRPr="008B2685">
      <w:rPr>
        <w:rFonts w:ascii="Arial" w:eastAsia="Calibri" w:hAnsi="Arial" w:cs="Arial"/>
      </w:rPr>
      <w:t xml:space="preserve"> από </w:t>
    </w:r>
    <w:r w:rsidRPr="008B2685">
      <w:rPr>
        <w:rFonts w:ascii="Arial" w:eastAsia="Calibri" w:hAnsi="Arial" w:cs="Arial"/>
      </w:rPr>
      <w:fldChar w:fldCharType="begin"/>
    </w:r>
    <w:r w:rsidRPr="008B2685">
      <w:rPr>
        <w:rFonts w:ascii="Arial" w:eastAsia="Calibri" w:hAnsi="Arial" w:cs="Arial"/>
      </w:rPr>
      <w:instrText>NUMPAGES</w:instrText>
    </w:r>
    <w:r w:rsidRPr="008B2685">
      <w:rPr>
        <w:rFonts w:ascii="Arial" w:eastAsia="Calibri" w:hAnsi="Arial" w:cs="Arial"/>
      </w:rPr>
      <w:fldChar w:fldCharType="separate"/>
    </w:r>
    <w:r w:rsidR="00681EFD">
      <w:rPr>
        <w:rFonts w:ascii="Arial" w:eastAsia="Calibri" w:hAnsi="Arial" w:cs="Arial"/>
        <w:noProof/>
      </w:rPr>
      <w:t>2</w:t>
    </w:r>
    <w:r w:rsidRPr="008B2685">
      <w:rPr>
        <w:rFonts w:ascii="Arial" w:eastAsia="Calibri" w:hAnsi="Arial" w:cs="Arial"/>
      </w:rPr>
      <w:fldChar w:fldCharType="end"/>
    </w:r>
  </w:p>
  <w:p w:rsidR="008B2685" w:rsidRDefault="008B268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D6E" w:rsidRDefault="00844D6E" w:rsidP="008B2685">
      <w:pPr>
        <w:spacing w:after="0" w:line="240" w:lineRule="auto"/>
      </w:pPr>
      <w:r>
        <w:separator/>
      </w:r>
    </w:p>
  </w:footnote>
  <w:footnote w:type="continuationSeparator" w:id="0">
    <w:p w:rsidR="00844D6E" w:rsidRDefault="00844D6E" w:rsidP="008B26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D4261"/>
    <w:multiLevelType w:val="hybridMultilevel"/>
    <w:tmpl w:val="9CC0DD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3A7F6A71"/>
    <w:multiLevelType w:val="hybridMultilevel"/>
    <w:tmpl w:val="7D5EFF80"/>
    <w:lvl w:ilvl="0" w:tplc="0408000F">
      <w:start w:val="1"/>
      <w:numFmt w:val="decimal"/>
      <w:lvlText w:val="%1."/>
      <w:lvlJc w:val="left"/>
      <w:pPr>
        <w:ind w:left="720" w:hanging="360"/>
      </w:pPr>
    </w:lvl>
    <w:lvl w:ilvl="1" w:tplc="0408000F">
      <w:start w:val="1"/>
      <w:numFmt w:val="decimal"/>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54563115"/>
    <w:multiLevelType w:val="hybridMultilevel"/>
    <w:tmpl w:val="9CC0DD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648E5CD9"/>
    <w:multiLevelType w:val="hybridMultilevel"/>
    <w:tmpl w:val="7842F5A8"/>
    <w:lvl w:ilvl="0" w:tplc="0408000F">
      <w:start w:val="1"/>
      <w:numFmt w:val="decimal"/>
      <w:lvlText w:val="%1."/>
      <w:lvlJc w:val="left"/>
      <w:pPr>
        <w:ind w:left="1004" w:hanging="360"/>
      </w:p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E5E"/>
    <w:rsid w:val="00026B2B"/>
    <w:rsid w:val="000818EB"/>
    <w:rsid w:val="00084D1B"/>
    <w:rsid w:val="001304D0"/>
    <w:rsid w:val="0013210E"/>
    <w:rsid w:val="001C6942"/>
    <w:rsid w:val="00220E19"/>
    <w:rsid w:val="00222807"/>
    <w:rsid w:val="00247967"/>
    <w:rsid w:val="00272150"/>
    <w:rsid w:val="002800D2"/>
    <w:rsid w:val="002C79E5"/>
    <w:rsid w:val="00332525"/>
    <w:rsid w:val="003F2774"/>
    <w:rsid w:val="00415087"/>
    <w:rsid w:val="00420B1E"/>
    <w:rsid w:val="004250D6"/>
    <w:rsid w:val="004367F0"/>
    <w:rsid w:val="004E6AB8"/>
    <w:rsid w:val="00540758"/>
    <w:rsid w:val="0057779E"/>
    <w:rsid w:val="005D5A08"/>
    <w:rsid w:val="00631502"/>
    <w:rsid w:val="00681EFD"/>
    <w:rsid w:val="006974CA"/>
    <w:rsid w:val="006A7028"/>
    <w:rsid w:val="006D00EF"/>
    <w:rsid w:val="006D1BF2"/>
    <w:rsid w:val="007124DB"/>
    <w:rsid w:val="00746A3A"/>
    <w:rsid w:val="00844D6E"/>
    <w:rsid w:val="008B2685"/>
    <w:rsid w:val="009026E4"/>
    <w:rsid w:val="0097143D"/>
    <w:rsid w:val="00981D51"/>
    <w:rsid w:val="009C6BEC"/>
    <w:rsid w:val="009D59F3"/>
    <w:rsid w:val="00A10AD7"/>
    <w:rsid w:val="00A9491D"/>
    <w:rsid w:val="00BC0469"/>
    <w:rsid w:val="00BF54E8"/>
    <w:rsid w:val="00CC2C2D"/>
    <w:rsid w:val="00CD284F"/>
    <w:rsid w:val="00CD7E9A"/>
    <w:rsid w:val="00D14E5E"/>
    <w:rsid w:val="00D1691C"/>
    <w:rsid w:val="00D3342D"/>
    <w:rsid w:val="00D51ACD"/>
    <w:rsid w:val="00D8355D"/>
    <w:rsid w:val="00DF6525"/>
    <w:rsid w:val="00E177A2"/>
    <w:rsid w:val="00E41844"/>
    <w:rsid w:val="00E76CF1"/>
    <w:rsid w:val="00E843F3"/>
    <w:rsid w:val="00E9631B"/>
    <w:rsid w:val="00EA35F0"/>
    <w:rsid w:val="00F07E50"/>
    <w:rsid w:val="00F616C6"/>
    <w:rsid w:val="00FA644F"/>
    <w:rsid w:val="00FB127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2685"/>
    <w:pPr>
      <w:tabs>
        <w:tab w:val="center" w:pos="4153"/>
        <w:tab w:val="right" w:pos="8306"/>
      </w:tabs>
      <w:spacing w:after="0" w:line="240" w:lineRule="auto"/>
    </w:pPr>
  </w:style>
  <w:style w:type="character" w:customStyle="1" w:styleId="Char">
    <w:name w:val="Κεφαλίδα Char"/>
    <w:basedOn w:val="a0"/>
    <w:link w:val="a3"/>
    <w:uiPriority w:val="99"/>
    <w:rsid w:val="008B2685"/>
  </w:style>
  <w:style w:type="paragraph" w:styleId="a4">
    <w:name w:val="footer"/>
    <w:basedOn w:val="a"/>
    <w:link w:val="Char0"/>
    <w:uiPriority w:val="99"/>
    <w:unhideWhenUsed/>
    <w:rsid w:val="008B2685"/>
    <w:pPr>
      <w:tabs>
        <w:tab w:val="center" w:pos="4153"/>
        <w:tab w:val="right" w:pos="8306"/>
      </w:tabs>
      <w:spacing w:after="0" w:line="240" w:lineRule="auto"/>
    </w:pPr>
  </w:style>
  <w:style w:type="character" w:customStyle="1" w:styleId="Char0">
    <w:name w:val="Υποσέλιδο Char"/>
    <w:basedOn w:val="a0"/>
    <w:link w:val="a4"/>
    <w:uiPriority w:val="99"/>
    <w:rsid w:val="008B2685"/>
  </w:style>
  <w:style w:type="paragraph" w:styleId="a5">
    <w:name w:val="List Paragraph"/>
    <w:basedOn w:val="a"/>
    <w:uiPriority w:val="34"/>
    <w:qFormat/>
    <w:rsid w:val="002C79E5"/>
    <w:pPr>
      <w:ind w:left="720"/>
      <w:contextualSpacing/>
    </w:pPr>
  </w:style>
  <w:style w:type="paragraph" w:styleId="a6">
    <w:name w:val="Balloon Text"/>
    <w:basedOn w:val="a"/>
    <w:link w:val="Char1"/>
    <w:uiPriority w:val="99"/>
    <w:semiHidden/>
    <w:unhideWhenUsed/>
    <w:rsid w:val="002800D2"/>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2800D2"/>
    <w:rPr>
      <w:rFonts w:ascii="Tahoma" w:hAnsi="Tahoma" w:cs="Tahoma"/>
      <w:sz w:val="16"/>
      <w:szCs w:val="16"/>
    </w:rPr>
  </w:style>
  <w:style w:type="paragraph" w:styleId="2">
    <w:name w:val="Body Text Indent 2"/>
    <w:basedOn w:val="a"/>
    <w:link w:val="2Char"/>
    <w:rsid w:val="009C6BEC"/>
    <w:pPr>
      <w:spacing w:after="0" w:line="240" w:lineRule="auto"/>
      <w:ind w:firstLine="720"/>
      <w:jc w:val="both"/>
    </w:pPr>
    <w:rPr>
      <w:rFonts w:ascii="Arial" w:eastAsia="Times New Roman" w:hAnsi="Arial" w:cs="Times New Roman"/>
      <w:szCs w:val="24"/>
      <w:lang w:eastAsia="el-GR"/>
    </w:rPr>
  </w:style>
  <w:style w:type="character" w:customStyle="1" w:styleId="2Char">
    <w:name w:val="Σώμα κείμενου με εσοχή 2 Char"/>
    <w:basedOn w:val="a0"/>
    <w:link w:val="2"/>
    <w:rsid w:val="009C6BEC"/>
    <w:rPr>
      <w:rFonts w:ascii="Arial" w:eastAsia="Times New Roman" w:hAnsi="Arial" w:cs="Times New Roman"/>
      <w:szCs w:val="24"/>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2685"/>
    <w:pPr>
      <w:tabs>
        <w:tab w:val="center" w:pos="4153"/>
        <w:tab w:val="right" w:pos="8306"/>
      </w:tabs>
      <w:spacing w:after="0" w:line="240" w:lineRule="auto"/>
    </w:pPr>
  </w:style>
  <w:style w:type="character" w:customStyle="1" w:styleId="Char">
    <w:name w:val="Κεφαλίδα Char"/>
    <w:basedOn w:val="a0"/>
    <w:link w:val="a3"/>
    <w:uiPriority w:val="99"/>
    <w:rsid w:val="008B2685"/>
  </w:style>
  <w:style w:type="paragraph" w:styleId="a4">
    <w:name w:val="footer"/>
    <w:basedOn w:val="a"/>
    <w:link w:val="Char0"/>
    <w:uiPriority w:val="99"/>
    <w:unhideWhenUsed/>
    <w:rsid w:val="008B2685"/>
    <w:pPr>
      <w:tabs>
        <w:tab w:val="center" w:pos="4153"/>
        <w:tab w:val="right" w:pos="8306"/>
      </w:tabs>
      <w:spacing w:after="0" w:line="240" w:lineRule="auto"/>
    </w:pPr>
  </w:style>
  <w:style w:type="character" w:customStyle="1" w:styleId="Char0">
    <w:name w:val="Υποσέλιδο Char"/>
    <w:basedOn w:val="a0"/>
    <w:link w:val="a4"/>
    <w:uiPriority w:val="99"/>
    <w:rsid w:val="008B2685"/>
  </w:style>
  <w:style w:type="paragraph" w:styleId="a5">
    <w:name w:val="List Paragraph"/>
    <w:basedOn w:val="a"/>
    <w:uiPriority w:val="34"/>
    <w:qFormat/>
    <w:rsid w:val="002C79E5"/>
    <w:pPr>
      <w:ind w:left="720"/>
      <w:contextualSpacing/>
    </w:pPr>
  </w:style>
  <w:style w:type="paragraph" w:styleId="a6">
    <w:name w:val="Balloon Text"/>
    <w:basedOn w:val="a"/>
    <w:link w:val="Char1"/>
    <w:uiPriority w:val="99"/>
    <w:semiHidden/>
    <w:unhideWhenUsed/>
    <w:rsid w:val="002800D2"/>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2800D2"/>
    <w:rPr>
      <w:rFonts w:ascii="Tahoma" w:hAnsi="Tahoma" w:cs="Tahoma"/>
      <w:sz w:val="16"/>
      <w:szCs w:val="16"/>
    </w:rPr>
  </w:style>
  <w:style w:type="paragraph" w:styleId="2">
    <w:name w:val="Body Text Indent 2"/>
    <w:basedOn w:val="a"/>
    <w:link w:val="2Char"/>
    <w:rsid w:val="009C6BEC"/>
    <w:pPr>
      <w:spacing w:after="0" w:line="240" w:lineRule="auto"/>
      <w:ind w:firstLine="720"/>
      <w:jc w:val="both"/>
    </w:pPr>
    <w:rPr>
      <w:rFonts w:ascii="Arial" w:eastAsia="Times New Roman" w:hAnsi="Arial" w:cs="Times New Roman"/>
      <w:szCs w:val="24"/>
      <w:lang w:eastAsia="el-GR"/>
    </w:rPr>
  </w:style>
  <w:style w:type="character" w:customStyle="1" w:styleId="2Char">
    <w:name w:val="Σώμα κείμενου με εσοχή 2 Char"/>
    <w:basedOn w:val="a0"/>
    <w:link w:val="2"/>
    <w:rsid w:val="009C6BEC"/>
    <w:rPr>
      <w:rFonts w:ascii="Arial" w:eastAsia="Times New Roman" w:hAnsi="Arial" w:cs="Times New Roman"/>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xrouha@lamia-city.gr"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1</Pages>
  <Words>682</Words>
  <Characters>3689</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Alexia Rouxa</dc:creator>
  <cp:lastModifiedBy>Alexia Rouxa</cp:lastModifiedBy>
  <cp:revision>54</cp:revision>
  <cp:lastPrinted>2022-03-31T05:52:00Z</cp:lastPrinted>
  <dcterms:created xsi:type="dcterms:W3CDTF">2020-10-21T08:27:00Z</dcterms:created>
  <dcterms:modified xsi:type="dcterms:W3CDTF">2022-03-31T05:53:00Z</dcterms:modified>
</cp:coreProperties>
</file>